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BC1" w:rsidRPr="007F5B58" w:rsidRDefault="00A47BC1" w:rsidP="00A47BC1">
      <w:pPr>
        <w:jc w:val="center"/>
        <w:rPr>
          <w:sz w:val="28"/>
          <w:szCs w:val="28"/>
        </w:rPr>
      </w:pPr>
      <w:r w:rsidRPr="007F5B58">
        <w:rPr>
          <w:rFonts w:hint="eastAsia"/>
          <w:sz w:val="28"/>
          <w:szCs w:val="28"/>
        </w:rPr>
        <w:t>《</w:t>
      </w:r>
      <w:r w:rsidR="00242F3F">
        <w:rPr>
          <w:rFonts w:hint="eastAsia"/>
          <w:sz w:val="28"/>
          <w:szCs w:val="28"/>
        </w:rPr>
        <w:t>半导体物理与器件</w:t>
      </w:r>
      <w:r w:rsidRPr="007F5B58">
        <w:rPr>
          <w:rFonts w:hint="eastAsia"/>
          <w:sz w:val="28"/>
          <w:szCs w:val="28"/>
        </w:rPr>
        <w:t>》教学大纲</w:t>
      </w:r>
    </w:p>
    <w:p w:rsidR="00A47BC1" w:rsidRPr="00875BB8" w:rsidRDefault="00A47BC1" w:rsidP="00C7489D">
      <w:pPr>
        <w:numPr>
          <w:ilvl w:val="0"/>
          <w:numId w:val="4"/>
        </w:numPr>
        <w:spacing w:line="300" w:lineRule="auto"/>
        <w:rPr>
          <w:b/>
          <w:color w:val="000000"/>
        </w:rPr>
      </w:pPr>
      <w:r w:rsidRPr="009834B6">
        <w:rPr>
          <w:rFonts w:hint="eastAsia"/>
          <w:b/>
          <w:color w:val="000000"/>
        </w:rPr>
        <w:t>课程编号：</w:t>
      </w:r>
      <w:r w:rsidR="00242F3F" w:rsidRPr="00875BB8">
        <w:rPr>
          <w:b/>
          <w:color w:val="000000"/>
        </w:rPr>
        <w:t>100093101</w:t>
      </w:r>
    </w:p>
    <w:p w:rsidR="00A47BC1" w:rsidRPr="00875BB8" w:rsidRDefault="00A47BC1" w:rsidP="00C7489D">
      <w:pPr>
        <w:numPr>
          <w:ilvl w:val="0"/>
          <w:numId w:val="4"/>
        </w:numPr>
        <w:spacing w:line="300" w:lineRule="auto"/>
        <w:ind w:left="357" w:hanging="357"/>
        <w:rPr>
          <w:b/>
          <w:color w:val="000000"/>
        </w:rPr>
      </w:pPr>
      <w:r w:rsidRPr="009834B6">
        <w:rPr>
          <w:rFonts w:hint="eastAsia"/>
          <w:b/>
          <w:color w:val="000000"/>
        </w:rPr>
        <w:t>课程名称：</w:t>
      </w:r>
      <w:r w:rsidR="00242F3F" w:rsidRPr="00875BB8">
        <w:rPr>
          <w:rFonts w:hint="eastAsia"/>
          <w:b/>
          <w:color w:val="000000"/>
        </w:rPr>
        <w:t>半导体物理与器件</w:t>
      </w:r>
    </w:p>
    <w:p w:rsidR="00A47BC1" w:rsidRPr="009834B6" w:rsidRDefault="00A47BC1" w:rsidP="00C7489D">
      <w:pPr>
        <w:numPr>
          <w:ilvl w:val="0"/>
          <w:numId w:val="4"/>
        </w:numPr>
        <w:spacing w:line="300" w:lineRule="auto"/>
        <w:ind w:left="357" w:hanging="357"/>
        <w:rPr>
          <w:b/>
          <w:color w:val="000000"/>
        </w:rPr>
      </w:pPr>
      <w:r w:rsidRPr="009834B6">
        <w:rPr>
          <w:rFonts w:hint="eastAsia"/>
          <w:b/>
          <w:color w:val="000000"/>
        </w:rPr>
        <w:t>高等教育层次：本科</w:t>
      </w:r>
    </w:p>
    <w:p w:rsidR="00A47BC1" w:rsidRPr="009834B6" w:rsidRDefault="00A47BC1" w:rsidP="00C7489D">
      <w:pPr>
        <w:numPr>
          <w:ilvl w:val="0"/>
          <w:numId w:val="4"/>
        </w:numPr>
        <w:spacing w:line="300" w:lineRule="auto"/>
        <w:ind w:left="357" w:hanging="357"/>
        <w:rPr>
          <w:b/>
          <w:color w:val="000000"/>
        </w:rPr>
      </w:pPr>
      <w:r w:rsidRPr="009834B6">
        <w:rPr>
          <w:rFonts w:hint="eastAsia"/>
          <w:b/>
          <w:color w:val="000000"/>
        </w:rPr>
        <w:t>课程在培养方案中的地位：</w:t>
      </w:r>
    </w:p>
    <w:p w:rsidR="00A47BC1" w:rsidRPr="009834B6" w:rsidRDefault="00A47BC1" w:rsidP="00C7489D">
      <w:pPr>
        <w:numPr>
          <w:ilvl w:val="1"/>
          <w:numId w:val="2"/>
        </w:numPr>
        <w:spacing w:line="300" w:lineRule="auto"/>
        <w:rPr>
          <w:b/>
          <w:color w:val="000000"/>
        </w:rPr>
      </w:pPr>
      <w:r w:rsidRPr="009834B6">
        <w:rPr>
          <w:rFonts w:hint="eastAsia"/>
          <w:b/>
          <w:color w:val="000000"/>
        </w:rPr>
        <w:t>课程性质：必修</w:t>
      </w:r>
    </w:p>
    <w:p w:rsidR="00A47BC1" w:rsidRPr="009834B6" w:rsidRDefault="00A47BC1" w:rsidP="00C7489D">
      <w:pPr>
        <w:numPr>
          <w:ilvl w:val="1"/>
          <w:numId w:val="2"/>
        </w:numPr>
        <w:spacing w:line="300" w:lineRule="auto"/>
        <w:rPr>
          <w:b/>
          <w:color w:val="000000"/>
        </w:rPr>
      </w:pPr>
      <w:r w:rsidRPr="009834B6">
        <w:rPr>
          <w:rFonts w:hint="eastAsia"/>
          <w:b/>
          <w:color w:val="000000"/>
        </w:rPr>
        <w:t>课程类别：</w:t>
      </w:r>
      <w:r w:rsidRPr="009834B6">
        <w:rPr>
          <w:rFonts w:hint="eastAsia"/>
          <w:b/>
          <w:color w:val="000000"/>
        </w:rPr>
        <w:t>Bz</w:t>
      </w:r>
      <w:r w:rsidRPr="009834B6">
        <w:rPr>
          <w:rFonts w:hint="eastAsia"/>
          <w:b/>
          <w:color w:val="000000"/>
        </w:rPr>
        <w:t>类别专业基础课程基本模块</w:t>
      </w:r>
    </w:p>
    <w:p w:rsidR="00A47BC1" w:rsidRPr="009834B6" w:rsidRDefault="00A47BC1" w:rsidP="00C7489D">
      <w:pPr>
        <w:numPr>
          <w:ilvl w:val="1"/>
          <w:numId w:val="2"/>
        </w:numPr>
        <w:spacing w:line="300" w:lineRule="auto"/>
        <w:rPr>
          <w:b/>
          <w:color w:val="000000"/>
        </w:rPr>
      </w:pPr>
      <w:r w:rsidRPr="009834B6">
        <w:rPr>
          <w:rFonts w:hint="eastAsia"/>
          <w:b/>
          <w:color w:val="000000"/>
        </w:rPr>
        <w:t>适用专业：电子信息类专业</w:t>
      </w:r>
    </w:p>
    <w:p w:rsidR="00A47BC1" w:rsidRPr="009834B6" w:rsidRDefault="00A47BC1" w:rsidP="00C7489D">
      <w:pPr>
        <w:numPr>
          <w:ilvl w:val="0"/>
          <w:numId w:val="4"/>
        </w:numPr>
        <w:spacing w:line="300" w:lineRule="auto"/>
        <w:ind w:left="357" w:hanging="357"/>
        <w:rPr>
          <w:b/>
          <w:color w:val="000000"/>
        </w:rPr>
      </w:pPr>
      <w:r w:rsidRPr="009834B6">
        <w:rPr>
          <w:rFonts w:hint="eastAsia"/>
          <w:b/>
          <w:color w:val="000000"/>
        </w:rPr>
        <w:t>开课学年及学期：非强制，建议大学三年级。</w:t>
      </w:r>
    </w:p>
    <w:p w:rsidR="00A47BC1" w:rsidRPr="009834B6" w:rsidRDefault="00A47BC1" w:rsidP="00C7489D">
      <w:pPr>
        <w:numPr>
          <w:ilvl w:val="0"/>
          <w:numId w:val="4"/>
        </w:numPr>
        <w:spacing w:line="300" w:lineRule="auto"/>
        <w:ind w:left="357" w:hanging="357"/>
        <w:rPr>
          <w:b/>
          <w:color w:val="000000"/>
        </w:rPr>
      </w:pPr>
      <w:r w:rsidRPr="009834B6">
        <w:rPr>
          <w:rFonts w:hint="eastAsia"/>
          <w:b/>
          <w:color w:val="000000"/>
        </w:rPr>
        <w:t>先修课程（</w:t>
      </w:r>
      <w:r w:rsidRPr="009834B6">
        <w:rPr>
          <w:rFonts w:hint="eastAsia"/>
          <w:b/>
          <w:color w:val="000000"/>
        </w:rPr>
        <w:t>a)</w:t>
      </w:r>
      <w:r w:rsidRPr="009834B6">
        <w:rPr>
          <w:rFonts w:hint="eastAsia"/>
          <w:b/>
          <w:color w:val="000000"/>
        </w:rPr>
        <w:t>必须先修且考试通过的课程，</w:t>
      </w:r>
      <w:r w:rsidRPr="009834B6">
        <w:rPr>
          <w:rFonts w:hint="eastAsia"/>
          <w:b/>
          <w:color w:val="000000"/>
        </w:rPr>
        <w:t>b)</w:t>
      </w:r>
      <w:r w:rsidRPr="009834B6">
        <w:rPr>
          <w:rFonts w:hint="eastAsia"/>
          <w:b/>
          <w:color w:val="000000"/>
        </w:rPr>
        <w:t>必须先修过的课程，</w:t>
      </w:r>
      <w:r w:rsidRPr="009834B6">
        <w:rPr>
          <w:rFonts w:hint="eastAsia"/>
          <w:b/>
          <w:color w:val="000000"/>
        </w:rPr>
        <w:t>c)</w:t>
      </w:r>
      <w:r w:rsidRPr="009834B6">
        <w:rPr>
          <w:rFonts w:hint="eastAsia"/>
          <w:b/>
          <w:color w:val="000000"/>
        </w:rPr>
        <w:t>建议先修的课程）：</w:t>
      </w:r>
      <w:r w:rsidRPr="009834B6">
        <w:rPr>
          <w:rFonts w:hint="eastAsia"/>
          <w:b/>
          <w:color w:val="000000"/>
        </w:rPr>
        <w:t xml:space="preserve"> </w:t>
      </w:r>
    </w:p>
    <w:p w:rsidR="00A47BC1" w:rsidRPr="009834B6" w:rsidRDefault="00A47BC1" w:rsidP="00A47BC1">
      <w:pPr>
        <w:spacing w:line="300" w:lineRule="auto"/>
        <w:ind w:left="360"/>
        <w:rPr>
          <w:b/>
          <w:color w:val="000000"/>
        </w:rPr>
      </w:pPr>
      <w:r w:rsidRPr="009834B6">
        <w:rPr>
          <w:rFonts w:hint="eastAsia"/>
          <w:b/>
          <w:color w:val="000000"/>
        </w:rPr>
        <w:t xml:space="preserve">a) </w:t>
      </w:r>
      <w:r w:rsidR="002265A1">
        <w:rPr>
          <w:rFonts w:hint="eastAsia"/>
          <w:b/>
          <w:color w:val="000000"/>
        </w:rPr>
        <w:t>数学分析</w:t>
      </w:r>
      <w:r w:rsidR="002265A1">
        <w:rPr>
          <w:rFonts w:hint="eastAsia"/>
          <w:b/>
          <w:color w:val="000000"/>
        </w:rPr>
        <w:t xml:space="preserve"> </w:t>
      </w:r>
      <w:r w:rsidR="002265A1">
        <w:rPr>
          <w:b/>
          <w:color w:val="000000"/>
        </w:rPr>
        <w:t>工程</w:t>
      </w:r>
      <w:r w:rsidRPr="009834B6">
        <w:rPr>
          <w:b/>
          <w:color w:val="000000"/>
        </w:rPr>
        <w:t>数学</w:t>
      </w:r>
      <w:r w:rsidRPr="009834B6">
        <w:rPr>
          <w:rFonts w:hint="eastAsia"/>
          <w:b/>
          <w:color w:val="000000"/>
        </w:rPr>
        <w:t xml:space="preserve"> </w:t>
      </w:r>
      <w:r w:rsidRPr="009834B6">
        <w:rPr>
          <w:b/>
          <w:color w:val="000000"/>
        </w:rPr>
        <w:t>大学物理</w:t>
      </w:r>
      <w:r w:rsidR="00DC749E" w:rsidRPr="009834B6">
        <w:rPr>
          <w:b/>
          <w:color w:val="000000"/>
        </w:rPr>
        <w:t>B</w:t>
      </w:r>
      <w:r w:rsidRPr="009834B6">
        <w:rPr>
          <w:rFonts w:hint="eastAsia"/>
          <w:b/>
          <w:color w:val="000000"/>
        </w:rPr>
        <w:t xml:space="preserve"> </w:t>
      </w:r>
      <w:r w:rsidR="00DC749E">
        <w:rPr>
          <w:rFonts w:hint="eastAsia"/>
          <w:b/>
          <w:color w:val="000000"/>
        </w:rPr>
        <w:t>量子力学</w:t>
      </w:r>
      <w:r w:rsidR="00DC749E">
        <w:rPr>
          <w:rFonts w:hint="eastAsia"/>
          <w:b/>
          <w:color w:val="000000"/>
        </w:rPr>
        <w:t xml:space="preserve"> </w:t>
      </w:r>
    </w:p>
    <w:p w:rsidR="00A47BC1" w:rsidRPr="009834B6" w:rsidRDefault="00A47BC1" w:rsidP="00A47BC1">
      <w:pPr>
        <w:spacing w:line="300" w:lineRule="auto"/>
        <w:ind w:left="360"/>
        <w:rPr>
          <w:b/>
          <w:color w:val="000000"/>
        </w:rPr>
      </w:pPr>
      <w:r w:rsidRPr="009834B6">
        <w:rPr>
          <w:rFonts w:hint="eastAsia"/>
          <w:b/>
          <w:color w:val="000000"/>
        </w:rPr>
        <w:t>b)</w:t>
      </w:r>
      <w:r w:rsidRPr="009834B6">
        <w:rPr>
          <w:b/>
          <w:color w:val="000000"/>
        </w:rPr>
        <w:t xml:space="preserve"> </w:t>
      </w:r>
      <w:r w:rsidRPr="009834B6">
        <w:rPr>
          <w:b/>
          <w:color w:val="000000"/>
        </w:rPr>
        <w:t>数</w:t>
      </w:r>
      <w:r w:rsidR="002265A1">
        <w:rPr>
          <w:rFonts w:hint="eastAsia"/>
          <w:b/>
          <w:color w:val="000000"/>
        </w:rPr>
        <w:t>学物</w:t>
      </w:r>
      <w:r w:rsidRPr="009834B6">
        <w:rPr>
          <w:b/>
          <w:color w:val="000000"/>
        </w:rPr>
        <w:t>理方</w:t>
      </w:r>
      <w:r w:rsidR="002265A1">
        <w:rPr>
          <w:rFonts w:hint="eastAsia"/>
          <w:b/>
          <w:color w:val="000000"/>
        </w:rPr>
        <w:t>法</w:t>
      </w:r>
      <w:r w:rsidR="006736EB">
        <w:rPr>
          <w:rFonts w:hint="eastAsia"/>
          <w:b/>
          <w:color w:val="000000"/>
        </w:rPr>
        <w:t xml:space="preserve"> </w:t>
      </w:r>
    </w:p>
    <w:p w:rsidR="00A47BC1" w:rsidRPr="009834B6" w:rsidRDefault="00A47BC1" w:rsidP="00A47BC1">
      <w:pPr>
        <w:spacing w:line="300" w:lineRule="auto"/>
        <w:ind w:left="360"/>
        <w:rPr>
          <w:b/>
          <w:color w:val="000000"/>
        </w:rPr>
      </w:pPr>
      <w:r w:rsidRPr="009834B6">
        <w:rPr>
          <w:rFonts w:hint="eastAsia"/>
          <w:b/>
          <w:color w:val="000000"/>
        </w:rPr>
        <w:t xml:space="preserve">c) </w:t>
      </w:r>
      <w:r w:rsidRPr="009834B6">
        <w:rPr>
          <w:rFonts w:hint="eastAsia"/>
          <w:b/>
          <w:color w:val="000000"/>
        </w:rPr>
        <w:t>无</w:t>
      </w:r>
    </w:p>
    <w:p w:rsidR="00A47BC1" w:rsidRPr="009834B6" w:rsidRDefault="00A47BC1" w:rsidP="00C7489D">
      <w:pPr>
        <w:numPr>
          <w:ilvl w:val="0"/>
          <w:numId w:val="4"/>
        </w:numPr>
        <w:spacing w:line="300" w:lineRule="auto"/>
        <w:ind w:left="357" w:hanging="357"/>
        <w:rPr>
          <w:b/>
          <w:color w:val="000000"/>
        </w:rPr>
      </w:pPr>
      <w:r w:rsidRPr="009834B6">
        <w:rPr>
          <w:rFonts w:hint="eastAsia"/>
          <w:b/>
          <w:color w:val="000000"/>
        </w:rPr>
        <w:t>课程总学分：</w:t>
      </w:r>
      <w:r w:rsidR="00DC749E">
        <w:rPr>
          <w:rFonts w:hint="eastAsia"/>
          <w:b/>
          <w:color w:val="000000"/>
        </w:rPr>
        <w:t>4</w:t>
      </w:r>
      <w:r w:rsidRPr="009834B6">
        <w:rPr>
          <w:rFonts w:hint="eastAsia"/>
          <w:b/>
          <w:color w:val="000000"/>
        </w:rPr>
        <w:t>.5</w:t>
      </w:r>
      <w:r w:rsidRPr="009834B6">
        <w:rPr>
          <w:rFonts w:hint="eastAsia"/>
          <w:b/>
          <w:color w:val="000000"/>
        </w:rPr>
        <w:t>，总学时</w:t>
      </w:r>
      <w:r w:rsidRPr="009834B6">
        <w:rPr>
          <w:rFonts w:hint="eastAsia"/>
          <w:b/>
          <w:color w:val="000000"/>
        </w:rPr>
        <w:t>:</w:t>
      </w:r>
      <w:r w:rsidR="00DC749E">
        <w:rPr>
          <w:rFonts w:hint="eastAsia"/>
          <w:b/>
          <w:color w:val="000000"/>
        </w:rPr>
        <w:t>72</w:t>
      </w:r>
      <w:r w:rsidR="005C2D5F">
        <w:rPr>
          <w:rFonts w:hint="eastAsia"/>
          <w:b/>
          <w:color w:val="000000"/>
        </w:rPr>
        <w:t xml:space="preserve"> </w:t>
      </w:r>
    </w:p>
    <w:p w:rsidR="00A47BC1" w:rsidRPr="009834B6" w:rsidRDefault="00A47BC1" w:rsidP="00C7489D">
      <w:pPr>
        <w:numPr>
          <w:ilvl w:val="0"/>
          <w:numId w:val="4"/>
        </w:numPr>
        <w:spacing w:line="300" w:lineRule="auto"/>
        <w:ind w:left="357" w:hanging="357"/>
        <w:rPr>
          <w:b/>
          <w:color w:val="000000"/>
        </w:rPr>
      </w:pPr>
      <w:r w:rsidRPr="009834B6">
        <w:rPr>
          <w:rFonts w:hint="eastAsia"/>
          <w:b/>
          <w:color w:val="000000"/>
        </w:rPr>
        <w:t>课程教学形式：普通课程</w:t>
      </w:r>
      <w:r w:rsidRPr="009834B6">
        <w:rPr>
          <w:rFonts w:hint="eastAsia"/>
          <w:b/>
          <w:color w:val="000000"/>
        </w:rPr>
        <w:t>:0</w:t>
      </w:r>
    </w:p>
    <w:p w:rsidR="00A47BC1" w:rsidRPr="009834B6" w:rsidRDefault="00A47BC1" w:rsidP="00C7489D">
      <w:pPr>
        <w:numPr>
          <w:ilvl w:val="0"/>
          <w:numId w:val="4"/>
        </w:numPr>
        <w:spacing w:line="300" w:lineRule="auto"/>
        <w:ind w:left="357" w:hanging="357"/>
        <w:rPr>
          <w:b/>
          <w:color w:val="000000"/>
        </w:rPr>
      </w:pPr>
      <w:r w:rsidRPr="009834B6">
        <w:rPr>
          <w:rFonts w:hint="eastAsia"/>
          <w:b/>
          <w:color w:val="000000"/>
        </w:rPr>
        <w:t>课程教学目标：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9"/>
        <w:gridCol w:w="1453"/>
        <w:gridCol w:w="1574"/>
        <w:gridCol w:w="1621"/>
        <w:gridCol w:w="1621"/>
      </w:tblGrid>
      <w:tr w:rsidR="00A47BC1" w:rsidTr="00935144">
        <w:trPr>
          <w:trHeight w:val="1151"/>
          <w:jc w:val="center"/>
        </w:trPr>
        <w:tc>
          <w:tcPr>
            <w:tcW w:w="3544" w:type="dxa"/>
            <w:vMerge w:val="restart"/>
            <w:shd w:val="clear" w:color="auto" w:fill="auto"/>
            <w:vAlign w:val="center"/>
          </w:tcPr>
          <w:p w:rsidR="00A47BC1" w:rsidRPr="00574FEB" w:rsidRDefault="00A47BC1" w:rsidP="00935144">
            <w:pPr>
              <w:spacing w:line="300" w:lineRule="auto"/>
            </w:pPr>
            <w:r>
              <w:rPr>
                <w:rFonts w:hint="eastAsia"/>
              </w:rPr>
              <w:t>课程教学目标（给出知识能力素养各方面的的具体教学结果）</w:t>
            </w:r>
          </w:p>
        </w:tc>
        <w:tc>
          <w:tcPr>
            <w:tcW w:w="9747" w:type="dxa"/>
            <w:gridSpan w:val="4"/>
            <w:shd w:val="clear" w:color="auto" w:fill="auto"/>
            <w:vAlign w:val="center"/>
          </w:tcPr>
          <w:p w:rsidR="00A47BC1" w:rsidRDefault="00A47BC1" w:rsidP="00935144">
            <w:pPr>
              <w:spacing w:line="300" w:lineRule="auto"/>
              <w:jc w:val="center"/>
            </w:pPr>
            <w:r>
              <w:rPr>
                <w:rFonts w:hint="eastAsia"/>
              </w:rPr>
              <w:t>教学效果评价（选填项）</w:t>
            </w:r>
          </w:p>
        </w:tc>
      </w:tr>
      <w:tr w:rsidR="00755E51" w:rsidTr="00935144">
        <w:trPr>
          <w:trHeight w:val="572"/>
          <w:jc w:val="center"/>
        </w:trPr>
        <w:tc>
          <w:tcPr>
            <w:tcW w:w="3544" w:type="dxa"/>
            <w:vMerge/>
            <w:shd w:val="clear" w:color="auto" w:fill="auto"/>
            <w:vAlign w:val="center"/>
          </w:tcPr>
          <w:p w:rsidR="00A47BC1" w:rsidRDefault="00A47BC1" w:rsidP="00935144">
            <w:pPr>
              <w:spacing w:line="300" w:lineRule="auto"/>
            </w:pPr>
          </w:p>
        </w:tc>
        <w:tc>
          <w:tcPr>
            <w:tcW w:w="2234" w:type="dxa"/>
            <w:shd w:val="clear" w:color="auto" w:fill="auto"/>
            <w:vAlign w:val="center"/>
          </w:tcPr>
          <w:p w:rsidR="00A47BC1" w:rsidRDefault="00A47BC1" w:rsidP="00935144">
            <w:pPr>
              <w:spacing w:line="300" w:lineRule="auto"/>
              <w:jc w:val="center"/>
            </w:pPr>
            <w:r>
              <w:rPr>
                <w:rFonts w:hint="eastAsia"/>
              </w:rPr>
              <w:t>不及格</w:t>
            </w:r>
          </w:p>
        </w:tc>
        <w:tc>
          <w:tcPr>
            <w:tcW w:w="2410" w:type="dxa"/>
            <w:shd w:val="clear" w:color="auto" w:fill="auto"/>
            <w:vAlign w:val="center"/>
          </w:tcPr>
          <w:p w:rsidR="00A47BC1" w:rsidRDefault="00A47BC1" w:rsidP="00935144">
            <w:pPr>
              <w:spacing w:line="300" w:lineRule="auto"/>
              <w:jc w:val="center"/>
            </w:pPr>
            <w:r>
              <w:rPr>
                <w:rFonts w:hint="eastAsia"/>
              </w:rPr>
              <w:t>及格，中</w:t>
            </w:r>
          </w:p>
        </w:tc>
        <w:tc>
          <w:tcPr>
            <w:tcW w:w="2552" w:type="dxa"/>
            <w:shd w:val="clear" w:color="auto" w:fill="auto"/>
            <w:vAlign w:val="center"/>
          </w:tcPr>
          <w:p w:rsidR="00A47BC1" w:rsidRDefault="00A47BC1" w:rsidP="00935144">
            <w:pPr>
              <w:spacing w:line="300" w:lineRule="auto"/>
              <w:jc w:val="center"/>
            </w:pPr>
            <w:r>
              <w:rPr>
                <w:rFonts w:hint="eastAsia"/>
              </w:rPr>
              <w:t>良</w:t>
            </w:r>
          </w:p>
        </w:tc>
        <w:tc>
          <w:tcPr>
            <w:tcW w:w="2551" w:type="dxa"/>
            <w:shd w:val="clear" w:color="auto" w:fill="auto"/>
            <w:vAlign w:val="center"/>
          </w:tcPr>
          <w:p w:rsidR="00A47BC1" w:rsidRDefault="00A47BC1" w:rsidP="00935144">
            <w:pPr>
              <w:spacing w:line="300" w:lineRule="auto"/>
              <w:jc w:val="center"/>
            </w:pPr>
            <w:r>
              <w:rPr>
                <w:rFonts w:hint="eastAsia"/>
              </w:rPr>
              <w:t>优</w:t>
            </w:r>
          </w:p>
        </w:tc>
      </w:tr>
      <w:tr w:rsidR="00755E51" w:rsidTr="00935144">
        <w:trPr>
          <w:trHeight w:val="771"/>
          <w:jc w:val="center"/>
        </w:trPr>
        <w:tc>
          <w:tcPr>
            <w:tcW w:w="3544" w:type="dxa"/>
            <w:shd w:val="clear" w:color="auto" w:fill="auto"/>
            <w:vAlign w:val="center"/>
          </w:tcPr>
          <w:p w:rsidR="00A47BC1" w:rsidRPr="00CB761C" w:rsidRDefault="00A47BC1" w:rsidP="00C7489D">
            <w:pPr>
              <w:numPr>
                <w:ilvl w:val="1"/>
                <w:numId w:val="1"/>
              </w:numPr>
              <w:tabs>
                <w:tab w:val="clear" w:pos="1440"/>
                <w:tab w:val="num" w:pos="142"/>
              </w:tabs>
              <w:ind w:left="142" w:firstLine="0"/>
              <w:rPr>
                <w:kern w:val="0"/>
                <w:sz w:val="18"/>
                <w:szCs w:val="18"/>
              </w:rPr>
            </w:pPr>
            <w:r w:rsidRPr="00612641">
              <w:rPr>
                <w:kern w:val="0"/>
                <w:sz w:val="18"/>
                <w:szCs w:val="18"/>
              </w:rPr>
              <w:t>通过理论教学，使学生掌握</w:t>
            </w:r>
            <w:r w:rsidR="005F2C11">
              <w:rPr>
                <w:kern w:val="0"/>
                <w:sz w:val="18"/>
                <w:szCs w:val="18"/>
              </w:rPr>
              <w:t>半导体与</w:t>
            </w:r>
            <w:r w:rsidR="00CB761C">
              <w:rPr>
                <w:kern w:val="0"/>
                <w:sz w:val="18"/>
                <w:szCs w:val="18"/>
              </w:rPr>
              <w:t>半导体</w:t>
            </w:r>
            <w:r w:rsidR="005F2C11">
              <w:rPr>
                <w:kern w:val="0"/>
                <w:sz w:val="18"/>
                <w:szCs w:val="18"/>
              </w:rPr>
              <w:t>器件的基本原理</w:t>
            </w:r>
            <w:r w:rsidR="00CB761C">
              <w:rPr>
                <w:rFonts w:hint="eastAsia"/>
                <w:kern w:val="0"/>
                <w:sz w:val="18"/>
                <w:szCs w:val="18"/>
              </w:rPr>
              <w:t>、</w:t>
            </w:r>
            <w:r w:rsidR="00CB761C">
              <w:rPr>
                <w:kern w:val="0"/>
                <w:sz w:val="18"/>
                <w:szCs w:val="18"/>
              </w:rPr>
              <w:t>基础知识</w:t>
            </w:r>
            <w:r w:rsidR="005F2C11">
              <w:rPr>
                <w:kern w:val="0"/>
                <w:sz w:val="18"/>
                <w:szCs w:val="18"/>
              </w:rPr>
              <w:t>和基础理论</w:t>
            </w:r>
            <w:r w:rsidR="005F2C11">
              <w:rPr>
                <w:rFonts w:hint="eastAsia"/>
                <w:kern w:val="0"/>
                <w:sz w:val="18"/>
                <w:szCs w:val="18"/>
              </w:rPr>
              <w:t>。</w:t>
            </w:r>
            <w:r w:rsidRPr="00CB761C">
              <w:rPr>
                <w:kern w:val="0"/>
                <w:sz w:val="18"/>
                <w:szCs w:val="18"/>
              </w:rPr>
              <w:t>具备解决</w:t>
            </w:r>
            <w:r w:rsidR="00CB761C" w:rsidRPr="00CB761C">
              <w:rPr>
                <w:kern w:val="0"/>
                <w:sz w:val="18"/>
                <w:szCs w:val="18"/>
              </w:rPr>
              <w:t>涉及到半导体器件设计中的材料</w:t>
            </w:r>
            <w:r w:rsidR="004327C2">
              <w:rPr>
                <w:rFonts w:hint="eastAsia"/>
                <w:kern w:val="0"/>
                <w:sz w:val="18"/>
                <w:szCs w:val="18"/>
              </w:rPr>
              <w:t>问题和</w:t>
            </w:r>
            <w:r w:rsidR="004327C2">
              <w:rPr>
                <w:kern w:val="0"/>
                <w:sz w:val="18"/>
                <w:szCs w:val="18"/>
              </w:rPr>
              <w:t>工艺设计中</w:t>
            </w:r>
            <w:r w:rsidR="00CB761C" w:rsidRPr="00CB761C">
              <w:rPr>
                <w:kern w:val="0"/>
                <w:sz w:val="18"/>
                <w:szCs w:val="18"/>
              </w:rPr>
              <w:t>遇到的复杂</w:t>
            </w:r>
            <w:r w:rsidR="004327C2">
              <w:rPr>
                <w:kern w:val="0"/>
                <w:sz w:val="18"/>
                <w:szCs w:val="18"/>
              </w:rPr>
              <w:t>工程</w:t>
            </w:r>
            <w:r w:rsidR="00CB761C" w:rsidRPr="00CB761C">
              <w:rPr>
                <w:kern w:val="0"/>
                <w:sz w:val="18"/>
                <w:szCs w:val="18"/>
              </w:rPr>
              <w:t>问题的分析解决能力</w:t>
            </w:r>
            <w:r w:rsidR="00CB761C" w:rsidRPr="00CB761C">
              <w:rPr>
                <w:rFonts w:hint="eastAsia"/>
                <w:kern w:val="0"/>
                <w:sz w:val="18"/>
                <w:szCs w:val="18"/>
              </w:rPr>
              <w:t>。</w:t>
            </w:r>
          </w:p>
        </w:tc>
        <w:tc>
          <w:tcPr>
            <w:tcW w:w="2234" w:type="dxa"/>
            <w:shd w:val="clear" w:color="auto" w:fill="auto"/>
            <w:vAlign w:val="center"/>
          </w:tcPr>
          <w:p w:rsidR="00A47BC1" w:rsidRPr="00BE3BC4" w:rsidRDefault="00A47BC1" w:rsidP="005C2D5F">
            <w:pPr>
              <w:rPr>
                <w:kern w:val="0"/>
                <w:sz w:val="18"/>
                <w:szCs w:val="18"/>
              </w:rPr>
            </w:pPr>
            <w:r w:rsidRPr="00BE3BC4">
              <w:rPr>
                <w:rFonts w:hint="eastAsia"/>
                <w:kern w:val="0"/>
                <w:sz w:val="18"/>
                <w:szCs w:val="18"/>
              </w:rPr>
              <w:t>完全不</w:t>
            </w:r>
            <w:r w:rsidR="00755E51" w:rsidRPr="00612641">
              <w:rPr>
                <w:kern w:val="0"/>
                <w:sz w:val="18"/>
                <w:szCs w:val="18"/>
              </w:rPr>
              <w:t>掌握</w:t>
            </w:r>
            <w:r w:rsidR="00755E51">
              <w:rPr>
                <w:kern w:val="0"/>
                <w:sz w:val="18"/>
                <w:szCs w:val="18"/>
              </w:rPr>
              <w:t>半导体与半导体器件的基本原理</w:t>
            </w:r>
            <w:r w:rsidR="00755E51">
              <w:rPr>
                <w:rFonts w:hint="eastAsia"/>
                <w:kern w:val="0"/>
                <w:sz w:val="18"/>
                <w:szCs w:val="18"/>
              </w:rPr>
              <w:t>、</w:t>
            </w:r>
            <w:r w:rsidR="00755E51">
              <w:rPr>
                <w:kern w:val="0"/>
                <w:sz w:val="18"/>
                <w:szCs w:val="18"/>
              </w:rPr>
              <w:t>基础知识和基础理论</w:t>
            </w:r>
            <w:r w:rsidR="00755E51">
              <w:rPr>
                <w:rFonts w:hint="eastAsia"/>
                <w:kern w:val="0"/>
                <w:sz w:val="18"/>
                <w:szCs w:val="18"/>
              </w:rPr>
              <w:t>。完全不</w:t>
            </w:r>
            <w:r w:rsidR="00755E51" w:rsidRPr="00CB761C">
              <w:rPr>
                <w:kern w:val="0"/>
                <w:sz w:val="18"/>
                <w:szCs w:val="18"/>
              </w:rPr>
              <w:t>具备解决涉及到半导体器件设计中的材料</w:t>
            </w:r>
            <w:r w:rsidR="00755E51">
              <w:rPr>
                <w:rFonts w:hint="eastAsia"/>
                <w:kern w:val="0"/>
                <w:sz w:val="18"/>
                <w:szCs w:val="18"/>
              </w:rPr>
              <w:t>问题和</w:t>
            </w:r>
            <w:r w:rsidR="00755E51">
              <w:rPr>
                <w:kern w:val="0"/>
                <w:sz w:val="18"/>
                <w:szCs w:val="18"/>
              </w:rPr>
              <w:t>工艺设计中</w:t>
            </w:r>
            <w:r w:rsidR="00755E51" w:rsidRPr="00CB761C">
              <w:rPr>
                <w:kern w:val="0"/>
                <w:sz w:val="18"/>
                <w:szCs w:val="18"/>
              </w:rPr>
              <w:t>遇到的复杂</w:t>
            </w:r>
            <w:r w:rsidR="00755E51">
              <w:rPr>
                <w:kern w:val="0"/>
                <w:sz w:val="18"/>
                <w:szCs w:val="18"/>
              </w:rPr>
              <w:t>工程</w:t>
            </w:r>
            <w:r w:rsidR="00755E51" w:rsidRPr="00CB761C">
              <w:rPr>
                <w:kern w:val="0"/>
                <w:sz w:val="18"/>
                <w:szCs w:val="18"/>
              </w:rPr>
              <w:t>问题的分析解决能力</w:t>
            </w:r>
            <w:r w:rsidR="00755E51" w:rsidRPr="00CB761C">
              <w:rPr>
                <w:rFonts w:hint="eastAsia"/>
                <w:kern w:val="0"/>
                <w:sz w:val="18"/>
                <w:szCs w:val="18"/>
              </w:rPr>
              <w:t>。</w:t>
            </w:r>
          </w:p>
        </w:tc>
        <w:tc>
          <w:tcPr>
            <w:tcW w:w="2410" w:type="dxa"/>
            <w:shd w:val="clear" w:color="auto" w:fill="auto"/>
            <w:vAlign w:val="center"/>
          </w:tcPr>
          <w:p w:rsidR="00A47BC1" w:rsidRPr="00BE3BC4" w:rsidRDefault="00A47BC1" w:rsidP="005C2D5F">
            <w:pPr>
              <w:rPr>
                <w:kern w:val="0"/>
                <w:sz w:val="18"/>
                <w:szCs w:val="18"/>
              </w:rPr>
            </w:pPr>
            <w:r>
              <w:rPr>
                <w:rFonts w:hint="eastAsia"/>
                <w:kern w:val="0"/>
                <w:sz w:val="18"/>
                <w:szCs w:val="18"/>
              </w:rPr>
              <w:t>基本</w:t>
            </w:r>
            <w:r w:rsidR="00755E51" w:rsidRPr="00612641">
              <w:rPr>
                <w:kern w:val="0"/>
                <w:sz w:val="18"/>
                <w:szCs w:val="18"/>
              </w:rPr>
              <w:t>掌握</w:t>
            </w:r>
            <w:r w:rsidR="00755E51">
              <w:rPr>
                <w:kern w:val="0"/>
                <w:sz w:val="18"/>
                <w:szCs w:val="18"/>
              </w:rPr>
              <w:t>半导体与半导体器件的基本原理</w:t>
            </w:r>
            <w:r w:rsidR="00755E51">
              <w:rPr>
                <w:rFonts w:hint="eastAsia"/>
                <w:kern w:val="0"/>
                <w:sz w:val="18"/>
                <w:szCs w:val="18"/>
              </w:rPr>
              <w:t>、</w:t>
            </w:r>
            <w:r w:rsidR="00755E51">
              <w:rPr>
                <w:kern w:val="0"/>
                <w:sz w:val="18"/>
                <w:szCs w:val="18"/>
              </w:rPr>
              <w:t>基础知识和基础理论</w:t>
            </w:r>
            <w:r w:rsidR="00755E51">
              <w:rPr>
                <w:rFonts w:hint="eastAsia"/>
                <w:kern w:val="0"/>
                <w:sz w:val="18"/>
                <w:szCs w:val="18"/>
              </w:rPr>
              <w:t>。基本</w:t>
            </w:r>
            <w:r w:rsidR="00755E51" w:rsidRPr="00CB761C">
              <w:rPr>
                <w:kern w:val="0"/>
                <w:sz w:val="18"/>
                <w:szCs w:val="18"/>
              </w:rPr>
              <w:t>具备解决涉及到半导体器件设计中的材料</w:t>
            </w:r>
            <w:r w:rsidR="00755E51">
              <w:rPr>
                <w:rFonts w:hint="eastAsia"/>
                <w:kern w:val="0"/>
                <w:sz w:val="18"/>
                <w:szCs w:val="18"/>
              </w:rPr>
              <w:t>问题和</w:t>
            </w:r>
            <w:r w:rsidR="00755E51">
              <w:rPr>
                <w:kern w:val="0"/>
                <w:sz w:val="18"/>
                <w:szCs w:val="18"/>
              </w:rPr>
              <w:t>工艺设计中</w:t>
            </w:r>
            <w:r w:rsidR="00755E51" w:rsidRPr="00CB761C">
              <w:rPr>
                <w:kern w:val="0"/>
                <w:sz w:val="18"/>
                <w:szCs w:val="18"/>
              </w:rPr>
              <w:t>遇到的复杂</w:t>
            </w:r>
            <w:r w:rsidR="00755E51">
              <w:rPr>
                <w:kern w:val="0"/>
                <w:sz w:val="18"/>
                <w:szCs w:val="18"/>
              </w:rPr>
              <w:t>工程</w:t>
            </w:r>
            <w:r w:rsidR="00755E51" w:rsidRPr="00CB761C">
              <w:rPr>
                <w:kern w:val="0"/>
                <w:sz w:val="18"/>
                <w:szCs w:val="18"/>
              </w:rPr>
              <w:t>问题的分析解决能力</w:t>
            </w:r>
            <w:r>
              <w:rPr>
                <w:rFonts w:hint="eastAsia"/>
                <w:kern w:val="0"/>
                <w:sz w:val="18"/>
                <w:szCs w:val="18"/>
              </w:rPr>
              <w:t>，但是知识掌握和能力形成不全面。</w:t>
            </w:r>
          </w:p>
        </w:tc>
        <w:tc>
          <w:tcPr>
            <w:tcW w:w="2552" w:type="dxa"/>
            <w:shd w:val="clear" w:color="auto" w:fill="auto"/>
            <w:vAlign w:val="center"/>
          </w:tcPr>
          <w:p w:rsidR="00A47BC1" w:rsidRPr="00BE3BC4" w:rsidRDefault="00A47BC1" w:rsidP="005C2D5F">
            <w:pPr>
              <w:rPr>
                <w:kern w:val="0"/>
                <w:sz w:val="18"/>
                <w:szCs w:val="18"/>
              </w:rPr>
            </w:pPr>
            <w:r>
              <w:rPr>
                <w:rFonts w:hint="eastAsia"/>
                <w:kern w:val="0"/>
                <w:sz w:val="18"/>
                <w:szCs w:val="18"/>
              </w:rPr>
              <w:t>较好</w:t>
            </w:r>
            <w:r w:rsidR="00755E51" w:rsidRPr="00612641">
              <w:rPr>
                <w:kern w:val="0"/>
                <w:sz w:val="18"/>
                <w:szCs w:val="18"/>
              </w:rPr>
              <w:t>掌握</w:t>
            </w:r>
            <w:r w:rsidR="00755E51">
              <w:rPr>
                <w:kern w:val="0"/>
                <w:sz w:val="18"/>
                <w:szCs w:val="18"/>
              </w:rPr>
              <w:t>半导体与半导体器件的基本原理</w:t>
            </w:r>
            <w:r w:rsidR="00755E51">
              <w:rPr>
                <w:rFonts w:hint="eastAsia"/>
                <w:kern w:val="0"/>
                <w:sz w:val="18"/>
                <w:szCs w:val="18"/>
              </w:rPr>
              <w:t>、</w:t>
            </w:r>
            <w:r w:rsidR="00755E51">
              <w:rPr>
                <w:kern w:val="0"/>
                <w:sz w:val="18"/>
                <w:szCs w:val="18"/>
              </w:rPr>
              <w:t>基础知识和基础理论</w:t>
            </w:r>
            <w:r w:rsidR="00755E51">
              <w:rPr>
                <w:rFonts w:hint="eastAsia"/>
                <w:kern w:val="0"/>
                <w:sz w:val="18"/>
                <w:szCs w:val="18"/>
              </w:rPr>
              <w:t>。较好地</w:t>
            </w:r>
            <w:r w:rsidR="00755E51" w:rsidRPr="00CB761C">
              <w:rPr>
                <w:kern w:val="0"/>
                <w:sz w:val="18"/>
                <w:szCs w:val="18"/>
              </w:rPr>
              <w:t>具备解决涉及到半导体器件设计中的材料</w:t>
            </w:r>
            <w:r w:rsidR="00755E51">
              <w:rPr>
                <w:rFonts w:hint="eastAsia"/>
                <w:kern w:val="0"/>
                <w:sz w:val="18"/>
                <w:szCs w:val="18"/>
              </w:rPr>
              <w:t>问题和</w:t>
            </w:r>
            <w:r w:rsidR="00755E51">
              <w:rPr>
                <w:kern w:val="0"/>
                <w:sz w:val="18"/>
                <w:szCs w:val="18"/>
              </w:rPr>
              <w:t>工艺设计中</w:t>
            </w:r>
            <w:r w:rsidR="00755E51" w:rsidRPr="00CB761C">
              <w:rPr>
                <w:kern w:val="0"/>
                <w:sz w:val="18"/>
                <w:szCs w:val="18"/>
              </w:rPr>
              <w:t>遇到的复杂</w:t>
            </w:r>
            <w:r w:rsidR="00755E51">
              <w:rPr>
                <w:kern w:val="0"/>
                <w:sz w:val="18"/>
                <w:szCs w:val="18"/>
              </w:rPr>
              <w:t>工程</w:t>
            </w:r>
            <w:r w:rsidR="00755E51" w:rsidRPr="00CB761C">
              <w:rPr>
                <w:kern w:val="0"/>
                <w:sz w:val="18"/>
                <w:szCs w:val="18"/>
              </w:rPr>
              <w:t>问题的分析解决能力</w:t>
            </w:r>
            <w:r w:rsidR="00755E51" w:rsidRPr="00CB761C">
              <w:rPr>
                <w:rFonts w:hint="eastAsia"/>
                <w:kern w:val="0"/>
                <w:sz w:val="18"/>
                <w:szCs w:val="18"/>
              </w:rPr>
              <w:t>。</w:t>
            </w:r>
          </w:p>
        </w:tc>
        <w:tc>
          <w:tcPr>
            <w:tcW w:w="2551" w:type="dxa"/>
            <w:shd w:val="clear" w:color="auto" w:fill="auto"/>
            <w:vAlign w:val="center"/>
          </w:tcPr>
          <w:p w:rsidR="00A47BC1" w:rsidRPr="00BE3BC4" w:rsidRDefault="00A47BC1" w:rsidP="005C2D5F">
            <w:pPr>
              <w:rPr>
                <w:kern w:val="0"/>
                <w:sz w:val="18"/>
                <w:szCs w:val="18"/>
              </w:rPr>
            </w:pPr>
            <w:r>
              <w:rPr>
                <w:rFonts w:hint="eastAsia"/>
                <w:kern w:val="0"/>
                <w:sz w:val="18"/>
                <w:szCs w:val="18"/>
              </w:rPr>
              <w:t>能够</w:t>
            </w:r>
            <w:r w:rsidR="00755E51" w:rsidRPr="00612641">
              <w:rPr>
                <w:kern w:val="0"/>
                <w:sz w:val="18"/>
                <w:szCs w:val="18"/>
              </w:rPr>
              <w:t>掌握</w:t>
            </w:r>
            <w:r w:rsidR="00755E51">
              <w:rPr>
                <w:kern w:val="0"/>
                <w:sz w:val="18"/>
                <w:szCs w:val="18"/>
              </w:rPr>
              <w:t>半导体与半导体器件的基本原理</w:t>
            </w:r>
            <w:r w:rsidR="00755E51">
              <w:rPr>
                <w:rFonts w:hint="eastAsia"/>
                <w:kern w:val="0"/>
                <w:sz w:val="18"/>
                <w:szCs w:val="18"/>
              </w:rPr>
              <w:t>、</w:t>
            </w:r>
            <w:r w:rsidR="00755E51">
              <w:rPr>
                <w:kern w:val="0"/>
                <w:sz w:val="18"/>
                <w:szCs w:val="18"/>
              </w:rPr>
              <w:t>基础知识和基础理论</w:t>
            </w:r>
            <w:r w:rsidR="00755E51">
              <w:rPr>
                <w:rFonts w:hint="eastAsia"/>
                <w:kern w:val="0"/>
                <w:sz w:val="18"/>
                <w:szCs w:val="18"/>
              </w:rPr>
              <w:t>。</w:t>
            </w:r>
            <w:r w:rsidR="00755E51" w:rsidRPr="00CB761C">
              <w:rPr>
                <w:kern w:val="0"/>
                <w:sz w:val="18"/>
                <w:szCs w:val="18"/>
              </w:rPr>
              <w:t>具备解决涉及到半导体器件设计中的材料</w:t>
            </w:r>
            <w:r w:rsidR="00755E51">
              <w:rPr>
                <w:rFonts w:hint="eastAsia"/>
                <w:kern w:val="0"/>
                <w:sz w:val="18"/>
                <w:szCs w:val="18"/>
              </w:rPr>
              <w:t>问题和</w:t>
            </w:r>
            <w:r w:rsidR="00755E51">
              <w:rPr>
                <w:kern w:val="0"/>
                <w:sz w:val="18"/>
                <w:szCs w:val="18"/>
              </w:rPr>
              <w:t>工艺设计中</w:t>
            </w:r>
            <w:r w:rsidR="00755E51" w:rsidRPr="00CB761C">
              <w:rPr>
                <w:kern w:val="0"/>
                <w:sz w:val="18"/>
                <w:szCs w:val="18"/>
              </w:rPr>
              <w:t>遇到的复杂</w:t>
            </w:r>
            <w:r w:rsidR="00755E51">
              <w:rPr>
                <w:kern w:val="0"/>
                <w:sz w:val="18"/>
                <w:szCs w:val="18"/>
              </w:rPr>
              <w:t>工程</w:t>
            </w:r>
            <w:r w:rsidR="00755E51" w:rsidRPr="00CB761C">
              <w:rPr>
                <w:kern w:val="0"/>
                <w:sz w:val="18"/>
                <w:szCs w:val="18"/>
              </w:rPr>
              <w:t>问题的分析解决能力</w:t>
            </w:r>
            <w:r>
              <w:rPr>
                <w:rFonts w:hint="eastAsia"/>
                <w:kern w:val="0"/>
                <w:sz w:val="18"/>
                <w:szCs w:val="18"/>
              </w:rPr>
              <w:t>，知识掌握和能力形成俱佳。</w:t>
            </w:r>
          </w:p>
        </w:tc>
      </w:tr>
      <w:tr w:rsidR="00755E51" w:rsidTr="00935144">
        <w:trPr>
          <w:trHeight w:val="550"/>
          <w:jc w:val="center"/>
        </w:trPr>
        <w:tc>
          <w:tcPr>
            <w:tcW w:w="3544" w:type="dxa"/>
            <w:shd w:val="clear" w:color="auto" w:fill="auto"/>
            <w:vAlign w:val="center"/>
          </w:tcPr>
          <w:p w:rsidR="00A47BC1" w:rsidRPr="00BE3BC4" w:rsidRDefault="00A47BC1" w:rsidP="00C7489D">
            <w:pPr>
              <w:numPr>
                <w:ilvl w:val="1"/>
                <w:numId w:val="1"/>
              </w:numPr>
              <w:tabs>
                <w:tab w:val="clear" w:pos="1440"/>
                <w:tab w:val="left" w:pos="142"/>
              </w:tabs>
              <w:ind w:left="142" w:firstLine="0"/>
              <w:rPr>
                <w:kern w:val="0"/>
                <w:sz w:val="18"/>
                <w:szCs w:val="18"/>
              </w:rPr>
            </w:pPr>
            <w:r w:rsidRPr="00BE3BC4">
              <w:rPr>
                <w:kern w:val="0"/>
                <w:sz w:val="18"/>
                <w:szCs w:val="18"/>
              </w:rPr>
              <w:t>通过课堂教学，使学生能够应用高等数学、</w:t>
            </w:r>
            <w:r w:rsidR="00330B98">
              <w:rPr>
                <w:kern w:val="0"/>
                <w:sz w:val="18"/>
                <w:szCs w:val="18"/>
              </w:rPr>
              <w:t>半导体物理</w:t>
            </w:r>
            <w:r w:rsidR="00330B98">
              <w:rPr>
                <w:rFonts w:hint="eastAsia"/>
                <w:kern w:val="0"/>
                <w:sz w:val="18"/>
                <w:szCs w:val="18"/>
              </w:rPr>
              <w:t>、</w:t>
            </w:r>
            <w:r w:rsidR="00330B98">
              <w:rPr>
                <w:kern w:val="0"/>
                <w:sz w:val="18"/>
                <w:szCs w:val="18"/>
              </w:rPr>
              <w:t>材料科学基础的基本原理来分析半导体器件的功能特性与器</w:t>
            </w:r>
            <w:r w:rsidR="00330B98">
              <w:rPr>
                <w:kern w:val="0"/>
                <w:sz w:val="18"/>
                <w:szCs w:val="18"/>
              </w:rPr>
              <w:lastRenderedPageBreak/>
              <w:t>件设计所用材料及其工艺的</w:t>
            </w:r>
            <w:r w:rsidR="00A84E62">
              <w:rPr>
                <w:rFonts w:hint="eastAsia"/>
                <w:kern w:val="0"/>
                <w:sz w:val="18"/>
                <w:szCs w:val="18"/>
              </w:rPr>
              <w:t>设计。</w:t>
            </w:r>
          </w:p>
        </w:tc>
        <w:tc>
          <w:tcPr>
            <w:tcW w:w="2234" w:type="dxa"/>
            <w:shd w:val="clear" w:color="auto" w:fill="auto"/>
            <w:vAlign w:val="center"/>
          </w:tcPr>
          <w:p w:rsidR="00A47BC1" w:rsidRPr="00BE3BC4" w:rsidRDefault="00A47BC1" w:rsidP="005C2D5F">
            <w:pPr>
              <w:rPr>
                <w:kern w:val="0"/>
                <w:sz w:val="18"/>
                <w:szCs w:val="18"/>
              </w:rPr>
            </w:pPr>
            <w:r w:rsidRPr="00BE3BC4">
              <w:rPr>
                <w:rFonts w:hint="eastAsia"/>
                <w:kern w:val="0"/>
                <w:sz w:val="18"/>
                <w:szCs w:val="18"/>
              </w:rPr>
              <w:lastRenderedPageBreak/>
              <w:t>完全不</w:t>
            </w:r>
            <w:r>
              <w:rPr>
                <w:rFonts w:hint="eastAsia"/>
                <w:kern w:val="0"/>
                <w:sz w:val="18"/>
                <w:szCs w:val="18"/>
              </w:rPr>
              <w:t>能</w:t>
            </w:r>
            <w:r w:rsidR="002D33D2" w:rsidRPr="00BE3BC4">
              <w:rPr>
                <w:kern w:val="0"/>
                <w:sz w:val="18"/>
                <w:szCs w:val="18"/>
              </w:rPr>
              <w:t>能够应用高等数学、</w:t>
            </w:r>
            <w:r w:rsidR="002D33D2">
              <w:rPr>
                <w:kern w:val="0"/>
                <w:sz w:val="18"/>
                <w:szCs w:val="18"/>
              </w:rPr>
              <w:t>半导体物理</w:t>
            </w:r>
            <w:r w:rsidR="002D33D2">
              <w:rPr>
                <w:rFonts w:hint="eastAsia"/>
                <w:kern w:val="0"/>
                <w:sz w:val="18"/>
                <w:szCs w:val="18"/>
              </w:rPr>
              <w:t>、</w:t>
            </w:r>
            <w:r w:rsidR="002D33D2">
              <w:rPr>
                <w:kern w:val="0"/>
                <w:sz w:val="18"/>
                <w:szCs w:val="18"/>
              </w:rPr>
              <w:t>材料科学基础的基本原理来分</w:t>
            </w:r>
            <w:r w:rsidR="002D33D2">
              <w:rPr>
                <w:kern w:val="0"/>
                <w:sz w:val="18"/>
                <w:szCs w:val="18"/>
              </w:rPr>
              <w:lastRenderedPageBreak/>
              <w:t>析半导体器件的功能特性与器件设计所用材料及其工艺的</w:t>
            </w:r>
            <w:r w:rsidR="002D33D2">
              <w:rPr>
                <w:rFonts w:hint="eastAsia"/>
                <w:kern w:val="0"/>
                <w:sz w:val="18"/>
                <w:szCs w:val="18"/>
              </w:rPr>
              <w:t>设计。</w:t>
            </w:r>
          </w:p>
        </w:tc>
        <w:tc>
          <w:tcPr>
            <w:tcW w:w="2410" w:type="dxa"/>
            <w:shd w:val="clear" w:color="auto" w:fill="auto"/>
            <w:vAlign w:val="center"/>
          </w:tcPr>
          <w:p w:rsidR="00A47BC1" w:rsidRPr="00BE3BC4" w:rsidRDefault="00A47BC1" w:rsidP="005C2D5F">
            <w:pPr>
              <w:rPr>
                <w:kern w:val="0"/>
                <w:sz w:val="18"/>
                <w:szCs w:val="18"/>
              </w:rPr>
            </w:pPr>
            <w:r>
              <w:rPr>
                <w:rFonts w:hint="eastAsia"/>
                <w:kern w:val="0"/>
                <w:sz w:val="18"/>
                <w:szCs w:val="18"/>
              </w:rPr>
              <w:lastRenderedPageBreak/>
              <w:t>基本</w:t>
            </w:r>
            <w:r w:rsidR="002D33D2" w:rsidRPr="00BE3BC4">
              <w:rPr>
                <w:kern w:val="0"/>
                <w:sz w:val="18"/>
                <w:szCs w:val="18"/>
              </w:rPr>
              <w:t>能够应用高等数学、</w:t>
            </w:r>
            <w:r w:rsidR="002D33D2">
              <w:rPr>
                <w:kern w:val="0"/>
                <w:sz w:val="18"/>
                <w:szCs w:val="18"/>
              </w:rPr>
              <w:t>半导体物理</w:t>
            </w:r>
            <w:r w:rsidR="002D33D2">
              <w:rPr>
                <w:rFonts w:hint="eastAsia"/>
                <w:kern w:val="0"/>
                <w:sz w:val="18"/>
                <w:szCs w:val="18"/>
              </w:rPr>
              <w:t>、</w:t>
            </w:r>
            <w:r w:rsidR="002D33D2">
              <w:rPr>
                <w:kern w:val="0"/>
                <w:sz w:val="18"/>
                <w:szCs w:val="18"/>
              </w:rPr>
              <w:t>材料科学基础的基本原理来分析半导体器件的</w:t>
            </w:r>
            <w:r w:rsidR="002D33D2">
              <w:rPr>
                <w:kern w:val="0"/>
                <w:sz w:val="18"/>
                <w:szCs w:val="18"/>
              </w:rPr>
              <w:lastRenderedPageBreak/>
              <w:t>功能特性与器件设计所用材料及其工艺的</w:t>
            </w:r>
            <w:r w:rsidR="002D33D2">
              <w:rPr>
                <w:rFonts w:hint="eastAsia"/>
                <w:kern w:val="0"/>
                <w:sz w:val="18"/>
                <w:szCs w:val="18"/>
              </w:rPr>
              <w:t>设计，但对所涉及到的材料与器件设计中的原理和工艺技术应用不够精准完善</w:t>
            </w:r>
            <w:r w:rsidRPr="00BE3BC4">
              <w:rPr>
                <w:kern w:val="0"/>
                <w:sz w:val="18"/>
                <w:szCs w:val="18"/>
              </w:rPr>
              <w:t>。</w:t>
            </w:r>
          </w:p>
        </w:tc>
        <w:tc>
          <w:tcPr>
            <w:tcW w:w="2552" w:type="dxa"/>
            <w:shd w:val="clear" w:color="auto" w:fill="auto"/>
            <w:vAlign w:val="center"/>
          </w:tcPr>
          <w:p w:rsidR="00A47BC1" w:rsidRPr="00BE3BC4" w:rsidRDefault="002D33D2" w:rsidP="005C2D5F">
            <w:pPr>
              <w:rPr>
                <w:kern w:val="0"/>
                <w:sz w:val="18"/>
                <w:szCs w:val="18"/>
              </w:rPr>
            </w:pPr>
            <w:r w:rsidRPr="00BE3BC4">
              <w:rPr>
                <w:kern w:val="0"/>
                <w:sz w:val="18"/>
                <w:szCs w:val="18"/>
              </w:rPr>
              <w:lastRenderedPageBreak/>
              <w:t>能够应用高等数学、</w:t>
            </w:r>
            <w:r>
              <w:rPr>
                <w:kern w:val="0"/>
                <w:sz w:val="18"/>
                <w:szCs w:val="18"/>
              </w:rPr>
              <w:t>半导体物理</w:t>
            </w:r>
            <w:r>
              <w:rPr>
                <w:rFonts w:hint="eastAsia"/>
                <w:kern w:val="0"/>
                <w:sz w:val="18"/>
                <w:szCs w:val="18"/>
              </w:rPr>
              <w:t>、</w:t>
            </w:r>
            <w:r>
              <w:rPr>
                <w:kern w:val="0"/>
                <w:sz w:val="18"/>
                <w:szCs w:val="18"/>
              </w:rPr>
              <w:t>材料科学基础的基本原理来分析半导体器件的功</w:t>
            </w:r>
            <w:r>
              <w:rPr>
                <w:kern w:val="0"/>
                <w:sz w:val="18"/>
                <w:szCs w:val="18"/>
              </w:rPr>
              <w:lastRenderedPageBreak/>
              <w:t>能特性与器件设计所用材料及其工艺的</w:t>
            </w:r>
            <w:r>
              <w:rPr>
                <w:rFonts w:hint="eastAsia"/>
                <w:kern w:val="0"/>
                <w:sz w:val="18"/>
                <w:szCs w:val="18"/>
              </w:rPr>
              <w:t>设计，对所涉及到的材料与器件设计中的原理和工艺技术应用不够完善</w:t>
            </w:r>
            <w:r w:rsidRPr="00BE3BC4">
              <w:rPr>
                <w:kern w:val="0"/>
                <w:sz w:val="18"/>
                <w:szCs w:val="18"/>
              </w:rPr>
              <w:t>。</w:t>
            </w:r>
          </w:p>
        </w:tc>
        <w:tc>
          <w:tcPr>
            <w:tcW w:w="2551" w:type="dxa"/>
            <w:shd w:val="clear" w:color="auto" w:fill="auto"/>
            <w:vAlign w:val="center"/>
          </w:tcPr>
          <w:p w:rsidR="00A47BC1" w:rsidRPr="00BE3BC4" w:rsidRDefault="002D33D2" w:rsidP="005C2D5F">
            <w:pPr>
              <w:rPr>
                <w:kern w:val="0"/>
                <w:sz w:val="18"/>
                <w:szCs w:val="18"/>
              </w:rPr>
            </w:pPr>
            <w:r w:rsidRPr="00BE3BC4">
              <w:rPr>
                <w:kern w:val="0"/>
                <w:sz w:val="18"/>
                <w:szCs w:val="18"/>
              </w:rPr>
              <w:lastRenderedPageBreak/>
              <w:t>能够应用高等数学、</w:t>
            </w:r>
            <w:r>
              <w:rPr>
                <w:kern w:val="0"/>
                <w:sz w:val="18"/>
                <w:szCs w:val="18"/>
              </w:rPr>
              <w:t>半导体物理</w:t>
            </w:r>
            <w:r>
              <w:rPr>
                <w:rFonts w:hint="eastAsia"/>
                <w:kern w:val="0"/>
                <w:sz w:val="18"/>
                <w:szCs w:val="18"/>
              </w:rPr>
              <w:t>、</w:t>
            </w:r>
            <w:r>
              <w:rPr>
                <w:kern w:val="0"/>
                <w:sz w:val="18"/>
                <w:szCs w:val="18"/>
              </w:rPr>
              <w:t>材料科学基础的基本原理来分析半导体器件的功</w:t>
            </w:r>
            <w:r>
              <w:rPr>
                <w:kern w:val="0"/>
                <w:sz w:val="18"/>
                <w:szCs w:val="18"/>
              </w:rPr>
              <w:lastRenderedPageBreak/>
              <w:t>能特性与器件设计所用材料及其工艺的</w:t>
            </w:r>
            <w:r>
              <w:rPr>
                <w:rFonts w:hint="eastAsia"/>
                <w:kern w:val="0"/>
                <w:sz w:val="18"/>
                <w:szCs w:val="18"/>
              </w:rPr>
              <w:t>设计，能够对所涉及到的材料与器件设计中的原理和工艺技术应用有精准和完善的应用</w:t>
            </w:r>
            <w:r w:rsidRPr="00BE3BC4">
              <w:rPr>
                <w:kern w:val="0"/>
                <w:sz w:val="18"/>
                <w:szCs w:val="18"/>
              </w:rPr>
              <w:t>。</w:t>
            </w:r>
          </w:p>
        </w:tc>
      </w:tr>
      <w:tr w:rsidR="00755E51" w:rsidTr="00935144">
        <w:trPr>
          <w:trHeight w:val="550"/>
          <w:jc w:val="center"/>
        </w:trPr>
        <w:tc>
          <w:tcPr>
            <w:tcW w:w="3544" w:type="dxa"/>
            <w:shd w:val="clear" w:color="auto" w:fill="auto"/>
            <w:vAlign w:val="center"/>
          </w:tcPr>
          <w:p w:rsidR="00A47BC1" w:rsidRPr="00F30487" w:rsidRDefault="00A47BC1" w:rsidP="00C7489D">
            <w:pPr>
              <w:numPr>
                <w:ilvl w:val="1"/>
                <w:numId w:val="1"/>
              </w:numPr>
              <w:tabs>
                <w:tab w:val="clear" w:pos="1440"/>
              </w:tabs>
              <w:ind w:left="0" w:firstLine="0"/>
              <w:rPr>
                <w:sz w:val="18"/>
                <w:szCs w:val="18"/>
              </w:rPr>
            </w:pPr>
            <w:r w:rsidRPr="00612641">
              <w:rPr>
                <w:sz w:val="18"/>
                <w:szCs w:val="18"/>
              </w:rPr>
              <w:lastRenderedPageBreak/>
              <w:t>通过课堂教学和学生自主学习，使学生能够应用</w:t>
            </w:r>
            <w:r w:rsidR="00F30487">
              <w:rPr>
                <w:rFonts w:hint="eastAsia"/>
                <w:sz w:val="18"/>
                <w:szCs w:val="18"/>
              </w:rPr>
              <w:t>工程</w:t>
            </w:r>
            <w:r w:rsidRPr="00612641">
              <w:rPr>
                <w:sz w:val="18"/>
                <w:szCs w:val="18"/>
              </w:rPr>
              <w:t>数学、</w:t>
            </w:r>
            <w:r w:rsidR="00F30487">
              <w:rPr>
                <w:sz w:val="18"/>
                <w:szCs w:val="18"/>
              </w:rPr>
              <w:t>半导体</w:t>
            </w:r>
            <w:r w:rsidR="00A84E62">
              <w:rPr>
                <w:rFonts w:hint="eastAsia"/>
                <w:sz w:val="18"/>
                <w:szCs w:val="18"/>
              </w:rPr>
              <w:t>物理</w:t>
            </w:r>
            <w:r w:rsidR="00F30487">
              <w:rPr>
                <w:sz w:val="18"/>
                <w:szCs w:val="18"/>
              </w:rPr>
              <w:t>和半导体器件原理</w:t>
            </w:r>
            <w:r w:rsidR="00F30487">
              <w:rPr>
                <w:rFonts w:hint="eastAsia"/>
                <w:sz w:val="18"/>
                <w:szCs w:val="18"/>
              </w:rPr>
              <w:t>，</w:t>
            </w:r>
            <w:r w:rsidR="00F30487">
              <w:rPr>
                <w:sz w:val="18"/>
                <w:szCs w:val="18"/>
              </w:rPr>
              <w:t>对</w:t>
            </w:r>
            <w:r w:rsidR="00F30487">
              <w:rPr>
                <w:rFonts w:hint="eastAsia"/>
                <w:sz w:val="18"/>
                <w:szCs w:val="18"/>
              </w:rPr>
              <w:t>涉及</w:t>
            </w:r>
            <w:r w:rsidR="00F30487">
              <w:rPr>
                <w:sz w:val="18"/>
                <w:szCs w:val="18"/>
              </w:rPr>
              <w:t>半导体器件设计的工程问能建立起理论模型</w:t>
            </w:r>
            <w:r w:rsidR="00F30487">
              <w:rPr>
                <w:rFonts w:hint="eastAsia"/>
                <w:sz w:val="18"/>
                <w:szCs w:val="18"/>
              </w:rPr>
              <w:t>，</w:t>
            </w:r>
            <w:r w:rsidR="00F30487">
              <w:rPr>
                <w:sz w:val="18"/>
                <w:szCs w:val="18"/>
              </w:rPr>
              <w:t>并对理论模型求解</w:t>
            </w:r>
            <w:r w:rsidR="00F30487">
              <w:rPr>
                <w:rFonts w:hint="eastAsia"/>
                <w:sz w:val="18"/>
                <w:szCs w:val="18"/>
              </w:rPr>
              <w:t>，能够利用理论模型的解指导器件的设计和对器件功能特性进行预测和评估。</w:t>
            </w:r>
          </w:p>
        </w:tc>
        <w:tc>
          <w:tcPr>
            <w:tcW w:w="2234" w:type="dxa"/>
            <w:shd w:val="clear" w:color="auto" w:fill="auto"/>
            <w:vAlign w:val="center"/>
          </w:tcPr>
          <w:p w:rsidR="00A47BC1" w:rsidRPr="00BE3BC4" w:rsidRDefault="00A47BC1" w:rsidP="005C2D5F">
            <w:pPr>
              <w:rPr>
                <w:kern w:val="0"/>
                <w:sz w:val="18"/>
                <w:szCs w:val="18"/>
              </w:rPr>
            </w:pPr>
            <w:r w:rsidRPr="00BE3BC4">
              <w:rPr>
                <w:rFonts w:hint="eastAsia"/>
                <w:kern w:val="0"/>
                <w:sz w:val="18"/>
                <w:szCs w:val="18"/>
              </w:rPr>
              <w:t>完全</w:t>
            </w:r>
            <w:r w:rsidR="00956BD3">
              <w:rPr>
                <w:rFonts w:hint="eastAsia"/>
                <w:kern w:val="0"/>
                <w:sz w:val="18"/>
                <w:szCs w:val="18"/>
              </w:rPr>
              <w:t>不</w:t>
            </w:r>
            <w:r w:rsidR="00956BD3">
              <w:rPr>
                <w:sz w:val="18"/>
                <w:szCs w:val="18"/>
              </w:rPr>
              <w:t>能</w:t>
            </w:r>
            <w:r w:rsidR="00956BD3" w:rsidRPr="00612641">
              <w:rPr>
                <w:sz w:val="18"/>
                <w:szCs w:val="18"/>
              </w:rPr>
              <w:t>应用</w:t>
            </w:r>
            <w:r w:rsidR="00956BD3">
              <w:rPr>
                <w:rFonts w:hint="eastAsia"/>
                <w:sz w:val="18"/>
                <w:szCs w:val="18"/>
              </w:rPr>
              <w:t>工程</w:t>
            </w:r>
            <w:r w:rsidR="00956BD3" w:rsidRPr="00612641">
              <w:rPr>
                <w:sz w:val="18"/>
                <w:szCs w:val="18"/>
              </w:rPr>
              <w:t>数学、</w:t>
            </w:r>
            <w:r w:rsidR="00956BD3">
              <w:rPr>
                <w:sz w:val="18"/>
                <w:szCs w:val="18"/>
              </w:rPr>
              <w:t>半导体</w:t>
            </w:r>
            <w:r w:rsidR="00956BD3">
              <w:rPr>
                <w:rFonts w:hint="eastAsia"/>
                <w:sz w:val="18"/>
                <w:szCs w:val="18"/>
              </w:rPr>
              <w:t>物理</w:t>
            </w:r>
            <w:r w:rsidR="00956BD3">
              <w:rPr>
                <w:sz w:val="18"/>
                <w:szCs w:val="18"/>
              </w:rPr>
              <w:t>和半导体器件原理</w:t>
            </w:r>
            <w:r w:rsidR="00956BD3">
              <w:rPr>
                <w:rFonts w:hint="eastAsia"/>
                <w:sz w:val="18"/>
                <w:szCs w:val="18"/>
              </w:rPr>
              <w:t>，</w:t>
            </w:r>
            <w:r w:rsidR="00956BD3">
              <w:rPr>
                <w:sz w:val="18"/>
                <w:szCs w:val="18"/>
              </w:rPr>
              <w:t>对</w:t>
            </w:r>
            <w:r w:rsidR="00956BD3">
              <w:rPr>
                <w:rFonts w:hint="eastAsia"/>
                <w:sz w:val="18"/>
                <w:szCs w:val="18"/>
              </w:rPr>
              <w:t>涉及</w:t>
            </w:r>
            <w:r w:rsidR="00956BD3">
              <w:rPr>
                <w:sz w:val="18"/>
                <w:szCs w:val="18"/>
              </w:rPr>
              <w:t>半导体器件设计的工程问能建立起理论模型</w:t>
            </w:r>
            <w:r w:rsidR="00956BD3">
              <w:rPr>
                <w:rFonts w:hint="eastAsia"/>
                <w:sz w:val="18"/>
                <w:szCs w:val="18"/>
              </w:rPr>
              <w:t>，</w:t>
            </w:r>
            <w:r w:rsidR="00956BD3">
              <w:rPr>
                <w:sz w:val="18"/>
                <w:szCs w:val="18"/>
              </w:rPr>
              <w:t>并对理论模型求解</w:t>
            </w:r>
            <w:r w:rsidR="00956BD3">
              <w:rPr>
                <w:rFonts w:hint="eastAsia"/>
                <w:sz w:val="18"/>
                <w:szCs w:val="18"/>
              </w:rPr>
              <w:t>，能够利用理论模型的解指导器件的设计和对器件功能特性进行预测和评估。</w:t>
            </w:r>
          </w:p>
        </w:tc>
        <w:tc>
          <w:tcPr>
            <w:tcW w:w="2410" w:type="dxa"/>
            <w:shd w:val="clear" w:color="auto" w:fill="auto"/>
            <w:vAlign w:val="center"/>
          </w:tcPr>
          <w:p w:rsidR="00A47BC1" w:rsidRPr="00BE3BC4" w:rsidRDefault="00A47BC1" w:rsidP="005C2D5F">
            <w:pPr>
              <w:rPr>
                <w:kern w:val="0"/>
                <w:sz w:val="18"/>
                <w:szCs w:val="18"/>
              </w:rPr>
            </w:pPr>
            <w:r>
              <w:rPr>
                <w:rFonts w:hint="eastAsia"/>
                <w:kern w:val="0"/>
                <w:sz w:val="18"/>
                <w:szCs w:val="18"/>
              </w:rPr>
              <w:t>基本</w:t>
            </w:r>
            <w:r w:rsidR="00956BD3" w:rsidRPr="00612641">
              <w:rPr>
                <w:sz w:val="18"/>
                <w:szCs w:val="18"/>
              </w:rPr>
              <w:t>能够应用</w:t>
            </w:r>
            <w:r w:rsidR="00956BD3">
              <w:rPr>
                <w:rFonts w:hint="eastAsia"/>
                <w:sz w:val="18"/>
                <w:szCs w:val="18"/>
              </w:rPr>
              <w:t>工程</w:t>
            </w:r>
            <w:r w:rsidR="00956BD3" w:rsidRPr="00612641">
              <w:rPr>
                <w:sz w:val="18"/>
                <w:szCs w:val="18"/>
              </w:rPr>
              <w:t>数学、</w:t>
            </w:r>
            <w:r w:rsidR="00956BD3">
              <w:rPr>
                <w:sz w:val="18"/>
                <w:szCs w:val="18"/>
              </w:rPr>
              <w:t>半导体</w:t>
            </w:r>
            <w:r w:rsidR="00956BD3">
              <w:rPr>
                <w:rFonts w:hint="eastAsia"/>
                <w:sz w:val="18"/>
                <w:szCs w:val="18"/>
              </w:rPr>
              <w:t>物理</w:t>
            </w:r>
            <w:r w:rsidR="00956BD3">
              <w:rPr>
                <w:sz w:val="18"/>
                <w:szCs w:val="18"/>
              </w:rPr>
              <w:t>和半导体器件原理</w:t>
            </w:r>
            <w:r w:rsidR="00956BD3">
              <w:rPr>
                <w:rFonts w:hint="eastAsia"/>
                <w:sz w:val="18"/>
                <w:szCs w:val="18"/>
              </w:rPr>
              <w:t>，</w:t>
            </w:r>
            <w:r w:rsidR="00956BD3">
              <w:rPr>
                <w:sz w:val="18"/>
                <w:szCs w:val="18"/>
              </w:rPr>
              <w:t>对</w:t>
            </w:r>
            <w:r w:rsidR="00956BD3">
              <w:rPr>
                <w:rFonts w:hint="eastAsia"/>
                <w:sz w:val="18"/>
                <w:szCs w:val="18"/>
              </w:rPr>
              <w:t>涉及</w:t>
            </w:r>
            <w:r w:rsidR="00956BD3">
              <w:rPr>
                <w:sz w:val="18"/>
                <w:szCs w:val="18"/>
              </w:rPr>
              <w:t>半导体器件设计的工程问能建立起理论模型</w:t>
            </w:r>
            <w:r w:rsidR="00956BD3">
              <w:rPr>
                <w:rFonts w:hint="eastAsia"/>
                <w:sz w:val="18"/>
                <w:szCs w:val="18"/>
              </w:rPr>
              <w:t>，</w:t>
            </w:r>
            <w:r w:rsidR="00956BD3">
              <w:rPr>
                <w:sz w:val="18"/>
                <w:szCs w:val="18"/>
              </w:rPr>
              <w:t>并对理论模型求解</w:t>
            </w:r>
            <w:r w:rsidR="00956BD3">
              <w:rPr>
                <w:rFonts w:hint="eastAsia"/>
                <w:sz w:val="18"/>
                <w:szCs w:val="18"/>
              </w:rPr>
              <w:t>，能够利用理论模型的解指导器件的设计和对器件功能特性进行预测和评估。</w:t>
            </w:r>
          </w:p>
        </w:tc>
        <w:tc>
          <w:tcPr>
            <w:tcW w:w="2552" w:type="dxa"/>
            <w:shd w:val="clear" w:color="auto" w:fill="auto"/>
            <w:vAlign w:val="center"/>
          </w:tcPr>
          <w:p w:rsidR="00A47BC1" w:rsidRPr="00BE3BC4" w:rsidRDefault="00956BD3" w:rsidP="005C2D5F">
            <w:pPr>
              <w:rPr>
                <w:kern w:val="0"/>
                <w:sz w:val="18"/>
                <w:szCs w:val="18"/>
              </w:rPr>
            </w:pPr>
            <w:r w:rsidRPr="00612641">
              <w:rPr>
                <w:sz w:val="18"/>
                <w:szCs w:val="18"/>
              </w:rPr>
              <w:t>能够应用</w:t>
            </w:r>
            <w:r>
              <w:rPr>
                <w:rFonts w:hint="eastAsia"/>
                <w:sz w:val="18"/>
                <w:szCs w:val="18"/>
              </w:rPr>
              <w:t>工程</w:t>
            </w:r>
            <w:r w:rsidRPr="00612641">
              <w:rPr>
                <w:sz w:val="18"/>
                <w:szCs w:val="18"/>
              </w:rPr>
              <w:t>数学、</w:t>
            </w:r>
            <w:r>
              <w:rPr>
                <w:sz w:val="18"/>
                <w:szCs w:val="18"/>
              </w:rPr>
              <w:t>半导体</w:t>
            </w:r>
            <w:r>
              <w:rPr>
                <w:rFonts w:hint="eastAsia"/>
                <w:sz w:val="18"/>
                <w:szCs w:val="18"/>
              </w:rPr>
              <w:t>物理</w:t>
            </w:r>
            <w:r>
              <w:rPr>
                <w:sz w:val="18"/>
                <w:szCs w:val="18"/>
              </w:rPr>
              <w:t>和半导体器件原理</w:t>
            </w:r>
            <w:r>
              <w:rPr>
                <w:rFonts w:hint="eastAsia"/>
                <w:sz w:val="18"/>
                <w:szCs w:val="18"/>
              </w:rPr>
              <w:t>，</w:t>
            </w:r>
            <w:r>
              <w:rPr>
                <w:sz w:val="18"/>
                <w:szCs w:val="18"/>
              </w:rPr>
              <w:t>对</w:t>
            </w:r>
            <w:r>
              <w:rPr>
                <w:rFonts w:hint="eastAsia"/>
                <w:sz w:val="18"/>
                <w:szCs w:val="18"/>
              </w:rPr>
              <w:t>涉及</w:t>
            </w:r>
            <w:r>
              <w:rPr>
                <w:sz w:val="18"/>
                <w:szCs w:val="18"/>
              </w:rPr>
              <w:t>半导体器件设计的工程问能建立起理论模型</w:t>
            </w:r>
            <w:r>
              <w:rPr>
                <w:rFonts w:hint="eastAsia"/>
                <w:sz w:val="18"/>
                <w:szCs w:val="18"/>
              </w:rPr>
              <w:t>，</w:t>
            </w:r>
            <w:r>
              <w:rPr>
                <w:sz w:val="18"/>
                <w:szCs w:val="18"/>
              </w:rPr>
              <w:t>并对理论模型求解</w:t>
            </w:r>
            <w:r>
              <w:rPr>
                <w:rFonts w:hint="eastAsia"/>
                <w:sz w:val="18"/>
                <w:szCs w:val="18"/>
              </w:rPr>
              <w:t>，能够利用理论模型的解指导器件的设计和对器件功能特性进行预测和评估。</w:t>
            </w:r>
          </w:p>
        </w:tc>
        <w:tc>
          <w:tcPr>
            <w:tcW w:w="2551" w:type="dxa"/>
            <w:shd w:val="clear" w:color="auto" w:fill="auto"/>
            <w:vAlign w:val="center"/>
          </w:tcPr>
          <w:p w:rsidR="00A47BC1" w:rsidRPr="00BE3BC4" w:rsidRDefault="00956BD3" w:rsidP="005C2D5F">
            <w:pPr>
              <w:rPr>
                <w:kern w:val="0"/>
                <w:sz w:val="18"/>
                <w:szCs w:val="18"/>
              </w:rPr>
            </w:pPr>
            <w:r w:rsidRPr="00612641">
              <w:rPr>
                <w:sz w:val="18"/>
                <w:szCs w:val="18"/>
              </w:rPr>
              <w:t>能够应用</w:t>
            </w:r>
            <w:r>
              <w:rPr>
                <w:rFonts w:hint="eastAsia"/>
                <w:sz w:val="18"/>
                <w:szCs w:val="18"/>
              </w:rPr>
              <w:t>工程</w:t>
            </w:r>
            <w:r w:rsidRPr="00612641">
              <w:rPr>
                <w:sz w:val="18"/>
                <w:szCs w:val="18"/>
              </w:rPr>
              <w:t>数学、</w:t>
            </w:r>
            <w:r>
              <w:rPr>
                <w:sz w:val="18"/>
                <w:szCs w:val="18"/>
              </w:rPr>
              <w:t>半导体</w:t>
            </w:r>
            <w:r>
              <w:rPr>
                <w:rFonts w:hint="eastAsia"/>
                <w:sz w:val="18"/>
                <w:szCs w:val="18"/>
              </w:rPr>
              <w:t>物理</w:t>
            </w:r>
            <w:r>
              <w:rPr>
                <w:sz w:val="18"/>
                <w:szCs w:val="18"/>
              </w:rPr>
              <w:t>和半导体器件原理</w:t>
            </w:r>
            <w:r>
              <w:rPr>
                <w:rFonts w:hint="eastAsia"/>
                <w:sz w:val="18"/>
                <w:szCs w:val="18"/>
              </w:rPr>
              <w:t>，</w:t>
            </w:r>
            <w:r>
              <w:rPr>
                <w:sz w:val="18"/>
                <w:szCs w:val="18"/>
              </w:rPr>
              <w:t>对</w:t>
            </w:r>
            <w:r>
              <w:rPr>
                <w:rFonts w:hint="eastAsia"/>
                <w:sz w:val="18"/>
                <w:szCs w:val="18"/>
              </w:rPr>
              <w:t>涉及</w:t>
            </w:r>
            <w:r>
              <w:rPr>
                <w:sz w:val="18"/>
                <w:szCs w:val="18"/>
              </w:rPr>
              <w:t>半导体器件设计的工程问能建立起</w:t>
            </w:r>
            <w:r>
              <w:rPr>
                <w:rFonts w:hint="eastAsia"/>
                <w:kern w:val="0"/>
                <w:sz w:val="18"/>
                <w:szCs w:val="18"/>
              </w:rPr>
              <w:t>完善的</w:t>
            </w:r>
            <w:r>
              <w:rPr>
                <w:sz w:val="18"/>
                <w:szCs w:val="18"/>
              </w:rPr>
              <w:t>理论模型</w:t>
            </w:r>
            <w:r>
              <w:rPr>
                <w:rFonts w:hint="eastAsia"/>
                <w:sz w:val="18"/>
                <w:szCs w:val="18"/>
              </w:rPr>
              <w:t>，</w:t>
            </w:r>
            <w:r>
              <w:rPr>
                <w:sz w:val="18"/>
                <w:szCs w:val="18"/>
              </w:rPr>
              <w:t>并对理论模型求解</w:t>
            </w:r>
            <w:r>
              <w:rPr>
                <w:rFonts w:hint="eastAsia"/>
                <w:sz w:val="18"/>
                <w:szCs w:val="18"/>
              </w:rPr>
              <w:t>，能够利用理论模型的解指导器件的设计和对器件功能特性进行预测和评估。</w:t>
            </w:r>
          </w:p>
        </w:tc>
      </w:tr>
      <w:tr w:rsidR="00755E51" w:rsidTr="00935144">
        <w:trPr>
          <w:trHeight w:val="550"/>
          <w:jc w:val="center"/>
        </w:trPr>
        <w:tc>
          <w:tcPr>
            <w:tcW w:w="3544" w:type="dxa"/>
            <w:shd w:val="clear" w:color="auto" w:fill="auto"/>
            <w:vAlign w:val="center"/>
          </w:tcPr>
          <w:p w:rsidR="00A47BC1" w:rsidRDefault="00A47BC1" w:rsidP="00C7489D">
            <w:pPr>
              <w:numPr>
                <w:ilvl w:val="1"/>
                <w:numId w:val="1"/>
              </w:numPr>
              <w:tabs>
                <w:tab w:val="clear" w:pos="1440"/>
                <w:tab w:val="num" w:pos="0"/>
              </w:tabs>
              <w:ind w:left="0" w:firstLine="0"/>
            </w:pPr>
            <w:r w:rsidRPr="00612641">
              <w:rPr>
                <w:sz w:val="18"/>
                <w:szCs w:val="18"/>
              </w:rPr>
              <w:t>通过课堂教学和课外研讨，使学生能够</w:t>
            </w:r>
            <w:r w:rsidR="00CD54BF">
              <w:rPr>
                <w:sz w:val="18"/>
                <w:szCs w:val="18"/>
              </w:rPr>
              <w:t>结合半导体物理和半导体器件的基本原理</w:t>
            </w:r>
            <w:r w:rsidR="00CD54BF">
              <w:rPr>
                <w:rFonts w:hint="eastAsia"/>
                <w:sz w:val="18"/>
                <w:szCs w:val="18"/>
              </w:rPr>
              <w:t>，</w:t>
            </w:r>
            <w:r w:rsidR="00CD54BF">
              <w:rPr>
                <w:sz w:val="18"/>
                <w:szCs w:val="18"/>
              </w:rPr>
              <w:t>了</w:t>
            </w:r>
            <w:r w:rsidRPr="00612641">
              <w:rPr>
                <w:sz w:val="18"/>
                <w:szCs w:val="18"/>
              </w:rPr>
              <w:t>解</w:t>
            </w:r>
            <w:r w:rsidR="009340B5">
              <w:rPr>
                <w:sz w:val="18"/>
                <w:szCs w:val="18"/>
              </w:rPr>
              <w:t>涉及到半导体材料的</w:t>
            </w:r>
            <w:r w:rsidR="00CD54BF">
              <w:rPr>
                <w:sz w:val="18"/>
                <w:szCs w:val="18"/>
              </w:rPr>
              <w:t>电学和光学特性的基本参数</w:t>
            </w:r>
            <w:r w:rsidR="00CD54BF">
              <w:rPr>
                <w:rFonts w:hint="eastAsia"/>
                <w:sz w:val="18"/>
                <w:szCs w:val="18"/>
              </w:rPr>
              <w:t>、</w:t>
            </w:r>
            <w:r w:rsidR="00CD54BF">
              <w:rPr>
                <w:sz w:val="18"/>
                <w:szCs w:val="18"/>
              </w:rPr>
              <w:t>半导体器件的基本特性参数</w:t>
            </w:r>
            <w:r w:rsidR="00A84E62">
              <w:rPr>
                <w:sz w:val="18"/>
                <w:szCs w:val="18"/>
              </w:rPr>
              <w:t>进行</w:t>
            </w:r>
            <w:r w:rsidR="00CD54BF">
              <w:rPr>
                <w:sz w:val="18"/>
                <w:szCs w:val="18"/>
              </w:rPr>
              <w:t>测量</w:t>
            </w:r>
            <w:r w:rsidR="00A84E62">
              <w:rPr>
                <w:sz w:val="18"/>
                <w:szCs w:val="18"/>
              </w:rPr>
              <w:t>的</w:t>
            </w:r>
            <w:r w:rsidR="00CD54BF">
              <w:rPr>
                <w:rFonts w:hint="eastAsia"/>
                <w:sz w:val="18"/>
                <w:szCs w:val="18"/>
              </w:rPr>
              <w:t>技术</w:t>
            </w:r>
            <w:r w:rsidR="00CD54BF">
              <w:rPr>
                <w:sz w:val="18"/>
                <w:szCs w:val="18"/>
              </w:rPr>
              <w:t>和方法</w:t>
            </w:r>
            <w:r w:rsidR="00CD54BF">
              <w:rPr>
                <w:rFonts w:hint="eastAsia"/>
                <w:sz w:val="18"/>
                <w:szCs w:val="18"/>
              </w:rPr>
              <w:t>。能够对半导体材料和半导体器件的基本参数进行测试和分析。</w:t>
            </w:r>
            <w:r w:rsidR="00907103">
              <w:rPr>
                <w:rFonts w:hint="eastAsia"/>
                <w:sz w:val="18"/>
                <w:szCs w:val="18"/>
              </w:rPr>
              <w:t>学会利益工程手册和网络数据库资源的来解决实际工程问题。</w:t>
            </w:r>
          </w:p>
        </w:tc>
        <w:tc>
          <w:tcPr>
            <w:tcW w:w="2234" w:type="dxa"/>
            <w:shd w:val="clear" w:color="auto" w:fill="auto"/>
            <w:vAlign w:val="center"/>
          </w:tcPr>
          <w:p w:rsidR="00A47BC1" w:rsidRPr="00BE3BC4" w:rsidRDefault="00A47BC1" w:rsidP="005C2D5F">
            <w:pPr>
              <w:rPr>
                <w:kern w:val="0"/>
                <w:sz w:val="18"/>
                <w:szCs w:val="18"/>
              </w:rPr>
            </w:pPr>
            <w:r w:rsidRPr="00BE3BC4">
              <w:rPr>
                <w:rFonts w:hint="eastAsia"/>
                <w:kern w:val="0"/>
                <w:sz w:val="18"/>
                <w:szCs w:val="18"/>
              </w:rPr>
              <w:t>完全</w:t>
            </w:r>
            <w:r>
              <w:rPr>
                <w:rFonts w:hint="eastAsia"/>
                <w:kern w:val="0"/>
                <w:sz w:val="18"/>
                <w:szCs w:val="18"/>
              </w:rPr>
              <w:t>不</w:t>
            </w:r>
            <w:r w:rsidR="00193DB2" w:rsidRPr="00612641">
              <w:rPr>
                <w:sz w:val="18"/>
                <w:szCs w:val="18"/>
              </w:rPr>
              <w:t>能够</w:t>
            </w:r>
            <w:r w:rsidR="00193DB2">
              <w:rPr>
                <w:sz w:val="18"/>
                <w:szCs w:val="18"/>
              </w:rPr>
              <w:t>结合半导体物理和半导体器件的基本原理</w:t>
            </w:r>
            <w:r w:rsidR="00193DB2">
              <w:rPr>
                <w:rFonts w:hint="eastAsia"/>
                <w:sz w:val="18"/>
                <w:szCs w:val="18"/>
              </w:rPr>
              <w:t>，</w:t>
            </w:r>
            <w:r w:rsidR="00193DB2">
              <w:rPr>
                <w:sz w:val="18"/>
                <w:szCs w:val="18"/>
              </w:rPr>
              <w:t>了</w:t>
            </w:r>
            <w:r w:rsidR="00193DB2" w:rsidRPr="00612641">
              <w:rPr>
                <w:sz w:val="18"/>
                <w:szCs w:val="18"/>
              </w:rPr>
              <w:t>解</w:t>
            </w:r>
            <w:r w:rsidR="00193DB2">
              <w:rPr>
                <w:sz w:val="18"/>
                <w:szCs w:val="18"/>
              </w:rPr>
              <w:t>涉及到半导体材料的电学和光学特性的基本参数</w:t>
            </w:r>
            <w:r w:rsidR="00193DB2">
              <w:rPr>
                <w:rFonts w:hint="eastAsia"/>
                <w:sz w:val="18"/>
                <w:szCs w:val="18"/>
              </w:rPr>
              <w:t>、</w:t>
            </w:r>
            <w:r w:rsidR="00193DB2">
              <w:rPr>
                <w:sz w:val="18"/>
                <w:szCs w:val="18"/>
              </w:rPr>
              <w:t>半导体器件的基本特性参数进行测量的</w:t>
            </w:r>
            <w:r w:rsidR="00193DB2">
              <w:rPr>
                <w:rFonts w:hint="eastAsia"/>
                <w:sz w:val="18"/>
                <w:szCs w:val="18"/>
              </w:rPr>
              <w:t>技术</w:t>
            </w:r>
            <w:r w:rsidR="00193DB2">
              <w:rPr>
                <w:sz w:val="18"/>
                <w:szCs w:val="18"/>
              </w:rPr>
              <w:t>和方法</w:t>
            </w:r>
            <w:r w:rsidR="00193DB2">
              <w:rPr>
                <w:rFonts w:hint="eastAsia"/>
                <w:sz w:val="18"/>
                <w:szCs w:val="18"/>
              </w:rPr>
              <w:t>。不能够对半导体材料和半导体器件的基本参数进行测试和分析。</w:t>
            </w:r>
          </w:p>
        </w:tc>
        <w:tc>
          <w:tcPr>
            <w:tcW w:w="2410" w:type="dxa"/>
            <w:shd w:val="clear" w:color="auto" w:fill="auto"/>
            <w:vAlign w:val="center"/>
          </w:tcPr>
          <w:p w:rsidR="00A47BC1" w:rsidRPr="00BE3BC4" w:rsidRDefault="00A47BC1" w:rsidP="005C2D5F">
            <w:pPr>
              <w:rPr>
                <w:kern w:val="0"/>
                <w:sz w:val="18"/>
                <w:szCs w:val="18"/>
              </w:rPr>
            </w:pPr>
            <w:r>
              <w:rPr>
                <w:rFonts w:hint="eastAsia"/>
                <w:kern w:val="0"/>
                <w:sz w:val="18"/>
                <w:szCs w:val="18"/>
              </w:rPr>
              <w:t>基本</w:t>
            </w:r>
            <w:r w:rsidR="00193DB2" w:rsidRPr="00612641">
              <w:rPr>
                <w:sz w:val="18"/>
                <w:szCs w:val="18"/>
              </w:rPr>
              <w:t>能够</w:t>
            </w:r>
            <w:r w:rsidR="00193DB2">
              <w:rPr>
                <w:sz w:val="18"/>
                <w:szCs w:val="18"/>
              </w:rPr>
              <w:t>结合半导体物理和半导体器件的基本原理</w:t>
            </w:r>
            <w:r w:rsidR="00193DB2">
              <w:rPr>
                <w:rFonts w:hint="eastAsia"/>
                <w:sz w:val="18"/>
                <w:szCs w:val="18"/>
              </w:rPr>
              <w:t>，</w:t>
            </w:r>
            <w:r w:rsidR="00193DB2">
              <w:rPr>
                <w:sz w:val="18"/>
                <w:szCs w:val="18"/>
              </w:rPr>
              <w:t>了</w:t>
            </w:r>
            <w:r w:rsidR="00193DB2" w:rsidRPr="00612641">
              <w:rPr>
                <w:sz w:val="18"/>
                <w:szCs w:val="18"/>
              </w:rPr>
              <w:t>解</w:t>
            </w:r>
            <w:r w:rsidR="00193DB2">
              <w:rPr>
                <w:sz w:val="18"/>
                <w:szCs w:val="18"/>
              </w:rPr>
              <w:t>涉及到半导体材料的电学和光学特性的基本参数</w:t>
            </w:r>
            <w:r w:rsidR="00193DB2">
              <w:rPr>
                <w:rFonts w:hint="eastAsia"/>
                <w:sz w:val="18"/>
                <w:szCs w:val="18"/>
              </w:rPr>
              <w:t>、</w:t>
            </w:r>
            <w:r w:rsidR="00193DB2">
              <w:rPr>
                <w:sz w:val="18"/>
                <w:szCs w:val="18"/>
              </w:rPr>
              <w:t>半导体器件的基本特性参数进行测量的</w:t>
            </w:r>
            <w:r w:rsidR="00193DB2">
              <w:rPr>
                <w:rFonts w:hint="eastAsia"/>
                <w:sz w:val="18"/>
                <w:szCs w:val="18"/>
              </w:rPr>
              <w:t>技术</w:t>
            </w:r>
            <w:r w:rsidR="00193DB2">
              <w:rPr>
                <w:sz w:val="18"/>
                <w:szCs w:val="18"/>
              </w:rPr>
              <w:t>和方法</w:t>
            </w:r>
            <w:r w:rsidR="00193DB2">
              <w:rPr>
                <w:rFonts w:hint="eastAsia"/>
                <w:sz w:val="18"/>
                <w:szCs w:val="18"/>
              </w:rPr>
              <w:t>。基本能够对半导体材料和半导体器件的基本参数进行测试和分析。</w:t>
            </w:r>
          </w:p>
        </w:tc>
        <w:tc>
          <w:tcPr>
            <w:tcW w:w="2552" w:type="dxa"/>
            <w:shd w:val="clear" w:color="auto" w:fill="auto"/>
            <w:vAlign w:val="center"/>
          </w:tcPr>
          <w:p w:rsidR="00A47BC1" w:rsidRPr="00BE3BC4" w:rsidRDefault="00193DB2" w:rsidP="005C2D5F">
            <w:pPr>
              <w:rPr>
                <w:kern w:val="0"/>
                <w:sz w:val="18"/>
                <w:szCs w:val="18"/>
              </w:rPr>
            </w:pPr>
            <w:r w:rsidRPr="00612641">
              <w:rPr>
                <w:sz w:val="18"/>
                <w:szCs w:val="18"/>
              </w:rPr>
              <w:t>能够</w:t>
            </w:r>
            <w:r>
              <w:rPr>
                <w:sz w:val="18"/>
                <w:szCs w:val="18"/>
              </w:rPr>
              <w:t>结合半导体物理和半导体器件的基本原理</w:t>
            </w:r>
            <w:r>
              <w:rPr>
                <w:rFonts w:hint="eastAsia"/>
                <w:sz w:val="18"/>
                <w:szCs w:val="18"/>
              </w:rPr>
              <w:t>，</w:t>
            </w:r>
            <w:r>
              <w:rPr>
                <w:sz w:val="18"/>
                <w:szCs w:val="18"/>
              </w:rPr>
              <w:t>了</w:t>
            </w:r>
            <w:r w:rsidRPr="00612641">
              <w:rPr>
                <w:sz w:val="18"/>
                <w:szCs w:val="18"/>
              </w:rPr>
              <w:t>解</w:t>
            </w:r>
            <w:r>
              <w:rPr>
                <w:sz w:val="18"/>
                <w:szCs w:val="18"/>
              </w:rPr>
              <w:t>涉及到半导体材料的电学和光学特性的基本参数</w:t>
            </w:r>
            <w:r>
              <w:rPr>
                <w:rFonts w:hint="eastAsia"/>
                <w:sz w:val="18"/>
                <w:szCs w:val="18"/>
              </w:rPr>
              <w:t>、</w:t>
            </w:r>
            <w:r>
              <w:rPr>
                <w:sz w:val="18"/>
                <w:szCs w:val="18"/>
              </w:rPr>
              <w:t>半导体器件的基本特性参数进行测量的</w:t>
            </w:r>
            <w:r>
              <w:rPr>
                <w:rFonts w:hint="eastAsia"/>
                <w:sz w:val="18"/>
                <w:szCs w:val="18"/>
              </w:rPr>
              <w:t>技术</w:t>
            </w:r>
            <w:r>
              <w:rPr>
                <w:sz w:val="18"/>
                <w:szCs w:val="18"/>
              </w:rPr>
              <w:t>和方法</w:t>
            </w:r>
            <w:r>
              <w:rPr>
                <w:rFonts w:hint="eastAsia"/>
                <w:sz w:val="18"/>
                <w:szCs w:val="18"/>
              </w:rPr>
              <w:t>。能够对半导体材料和半导体器件的基本参数进行测试和分析。</w:t>
            </w:r>
          </w:p>
        </w:tc>
        <w:tc>
          <w:tcPr>
            <w:tcW w:w="2551" w:type="dxa"/>
            <w:shd w:val="clear" w:color="auto" w:fill="auto"/>
            <w:vAlign w:val="center"/>
          </w:tcPr>
          <w:p w:rsidR="00A47BC1" w:rsidRPr="00BE3BC4" w:rsidRDefault="00193DB2" w:rsidP="005C2D5F">
            <w:pPr>
              <w:rPr>
                <w:kern w:val="0"/>
                <w:sz w:val="18"/>
                <w:szCs w:val="18"/>
              </w:rPr>
            </w:pPr>
            <w:r w:rsidRPr="00612641">
              <w:rPr>
                <w:sz w:val="18"/>
                <w:szCs w:val="18"/>
              </w:rPr>
              <w:t>能够</w:t>
            </w:r>
            <w:r>
              <w:rPr>
                <w:sz w:val="18"/>
                <w:szCs w:val="18"/>
              </w:rPr>
              <w:t>结合半导体物理和半导体器件的基本原理</w:t>
            </w:r>
            <w:r>
              <w:rPr>
                <w:rFonts w:hint="eastAsia"/>
                <w:sz w:val="18"/>
                <w:szCs w:val="18"/>
              </w:rPr>
              <w:t>，掌握</w:t>
            </w:r>
            <w:r w:rsidRPr="00612641">
              <w:rPr>
                <w:sz w:val="18"/>
                <w:szCs w:val="18"/>
              </w:rPr>
              <w:t>解</w:t>
            </w:r>
            <w:r>
              <w:rPr>
                <w:sz w:val="18"/>
                <w:szCs w:val="18"/>
              </w:rPr>
              <w:t>涉及到半导体材料的电学和光学特性的基本参数</w:t>
            </w:r>
            <w:r>
              <w:rPr>
                <w:rFonts w:hint="eastAsia"/>
                <w:sz w:val="18"/>
                <w:szCs w:val="18"/>
              </w:rPr>
              <w:t>、</w:t>
            </w:r>
            <w:r>
              <w:rPr>
                <w:sz w:val="18"/>
                <w:szCs w:val="18"/>
              </w:rPr>
              <w:t>半导体器件的基本特性参数进行测量的</w:t>
            </w:r>
            <w:r>
              <w:rPr>
                <w:rFonts w:hint="eastAsia"/>
                <w:sz w:val="18"/>
                <w:szCs w:val="18"/>
              </w:rPr>
              <w:t>技术</w:t>
            </w:r>
            <w:r>
              <w:rPr>
                <w:sz w:val="18"/>
                <w:szCs w:val="18"/>
              </w:rPr>
              <w:t>和方法</w:t>
            </w:r>
            <w:r>
              <w:rPr>
                <w:rFonts w:hint="eastAsia"/>
                <w:sz w:val="18"/>
                <w:szCs w:val="18"/>
              </w:rPr>
              <w:t>。完全能够对半导体材料和半导体器件的基本参数进行测试和分析。</w:t>
            </w:r>
          </w:p>
        </w:tc>
      </w:tr>
      <w:tr w:rsidR="00755E51" w:rsidTr="00935144">
        <w:trPr>
          <w:trHeight w:val="550"/>
          <w:jc w:val="center"/>
        </w:trPr>
        <w:tc>
          <w:tcPr>
            <w:tcW w:w="3544" w:type="dxa"/>
            <w:shd w:val="clear" w:color="auto" w:fill="auto"/>
            <w:vAlign w:val="center"/>
          </w:tcPr>
          <w:p w:rsidR="00A47BC1" w:rsidRDefault="00A47BC1" w:rsidP="005C2D5F">
            <w:r>
              <w:rPr>
                <w:rFonts w:hint="eastAsia"/>
                <w:sz w:val="18"/>
                <w:szCs w:val="18"/>
              </w:rPr>
              <w:t xml:space="preserve">5. </w:t>
            </w:r>
            <w:r w:rsidRPr="00612641">
              <w:rPr>
                <w:sz w:val="18"/>
                <w:szCs w:val="18"/>
              </w:rPr>
              <w:t>通过课堂教学和学生自主学习，使学生能够应用所获得的</w:t>
            </w:r>
            <w:r w:rsidR="009340B5">
              <w:rPr>
                <w:rFonts w:hint="eastAsia"/>
                <w:sz w:val="18"/>
                <w:szCs w:val="18"/>
              </w:rPr>
              <w:t>半导体</w:t>
            </w:r>
            <w:r w:rsidR="009340B5">
              <w:rPr>
                <w:sz w:val="18"/>
                <w:szCs w:val="18"/>
              </w:rPr>
              <w:t>物理与半导体器件</w:t>
            </w:r>
            <w:r w:rsidRPr="00612641">
              <w:rPr>
                <w:sz w:val="18"/>
                <w:szCs w:val="18"/>
              </w:rPr>
              <w:t>的知识，设计符合工程要求的</w:t>
            </w:r>
            <w:r w:rsidR="009340B5">
              <w:rPr>
                <w:sz w:val="18"/>
                <w:szCs w:val="18"/>
              </w:rPr>
              <w:t>pn</w:t>
            </w:r>
            <w:r w:rsidR="009340B5">
              <w:rPr>
                <w:rFonts w:hint="eastAsia"/>
                <w:sz w:val="18"/>
                <w:szCs w:val="18"/>
              </w:rPr>
              <w:t>结型，肖</w:t>
            </w:r>
            <w:r w:rsidR="009340B5">
              <w:rPr>
                <w:rFonts w:hint="eastAsia"/>
                <w:sz w:val="18"/>
                <w:szCs w:val="18"/>
              </w:rPr>
              <w:lastRenderedPageBreak/>
              <w:t>特基结型和场效应型半导体光电子和微电子器件。并能够根据器件参数测量结果分析并改进器件设计所涉及到的材料和工艺问题。</w:t>
            </w:r>
          </w:p>
        </w:tc>
        <w:tc>
          <w:tcPr>
            <w:tcW w:w="2234" w:type="dxa"/>
            <w:shd w:val="clear" w:color="auto" w:fill="auto"/>
            <w:vAlign w:val="center"/>
          </w:tcPr>
          <w:p w:rsidR="00A47BC1" w:rsidRPr="00BE3BC4" w:rsidRDefault="00A47BC1" w:rsidP="005C2D5F">
            <w:pPr>
              <w:rPr>
                <w:kern w:val="0"/>
                <w:sz w:val="18"/>
                <w:szCs w:val="18"/>
              </w:rPr>
            </w:pPr>
            <w:r>
              <w:rPr>
                <w:rFonts w:hint="eastAsia"/>
                <w:kern w:val="0"/>
                <w:sz w:val="18"/>
                <w:szCs w:val="18"/>
              </w:rPr>
              <w:lastRenderedPageBreak/>
              <w:t>完全无能力运用</w:t>
            </w:r>
            <w:r w:rsidR="0072499A" w:rsidRPr="00612641">
              <w:rPr>
                <w:sz w:val="18"/>
                <w:szCs w:val="18"/>
              </w:rPr>
              <w:t>所获得的</w:t>
            </w:r>
            <w:r w:rsidR="0072499A">
              <w:rPr>
                <w:rFonts w:hint="eastAsia"/>
                <w:sz w:val="18"/>
                <w:szCs w:val="18"/>
              </w:rPr>
              <w:t>半导体</w:t>
            </w:r>
            <w:r w:rsidR="0072499A">
              <w:rPr>
                <w:sz w:val="18"/>
                <w:szCs w:val="18"/>
              </w:rPr>
              <w:t>物理与半导体器件</w:t>
            </w:r>
            <w:r w:rsidR="0072499A" w:rsidRPr="00612641">
              <w:rPr>
                <w:sz w:val="18"/>
                <w:szCs w:val="18"/>
              </w:rPr>
              <w:t>的知识，设计符合工</w:t>
            </w:r>
            <w:r w:rsidR="0072499A" w:rsidRPr="00612641">
              <w:rPr>
                <w:sz w:val="18"/>
                <w:szCs w:val="18"/>
              </w:rPr>
              <w:lastRenderedPageBreak/>
              <w:t>程要求的</w:t>
            </w:r>
            <w:r w:rsidR="0072499A">
              <w:rPr>
                <w:sz w:val="18"/>
                <w:szCs w:val="18"/>
              </w:rPr>
              <w:t>pn</w:t>
            </w:r>
            <w:r w:rsidR="0072499A">
              <w:rPr>
                <w:rFonts w:hint="eastAsia"/>
                <w:sz w:val="18"/>
                <w:szCs w:val="18"/>
              </w:rPr>
              <w:t>结型，肖特基结型和场效应型半导体光电子和微电子器件。无能力根据器件参数测量结果分析并改进器件设计所涉及到的材料和工艺问题。</w:t>
            </w:r>
          </w:p>
        </w:tc>
        <w:tc>
          <w:tcPr>
            <w:tcW w:w="2410" w:type="dxa"/>
            <w:shd w:val="clear" w:color="auto" w:fill="auto"/>
            <w:vAlign w:val="center"/>
          </w:tcPr>
          <w:p w:rsidR="00A47BC1" w:rsidRPr="00BE3BC4" w:rsidRDefault="00A47BC1" w:rsidP="005C2D5F">
            <w:pPr>
              <w:rPr>
                <w:kern w:val="0"/>
                <w:sz w:val="18"/>
                <w:szCs w:val="18"/>
              </w:rPr>
            </w:pPr>
            <w:r>
              <w:rPr>
                <w:rFonts w:hint="eastAsia"/>
                <w:kern w:val="0"/>
                <w:sz w:val="18"/>
                <w:szCs w:val="18"/>
              </w:rPr>
              <w:lastRenderedPageBreak/>
              <w:t>基本有</w:t>
            </w:r>
            <w:r w:rsidR="0072499A">
              <w:rPr>
                <w:rFonts w:hint="eastAsia"/>
                <w:kern w:val="0"/>
                <w:sz w:val="18"/>
                <w:szCs w:val="18"/>
              </w:rPr>
              <w:t>能力运用</w:t>
            </w:r>
            <w:r w:rsidR="0072499A" w:rsidRPr="00612641">
              <w:rPr>
                <w:sz w:val="18"/>
                <w:szCs w:val="18"/>
              </w:rPr>
              <w:t>所获得的</w:t>
            </w:r>
            <w:r w:rsidR="0072499A">
              <w:rPr>
                <w:rFonts w:hint="eastAsia"/>
                <w:sz w:val="18"/>
                <w:szCs w:val="18"/>
              </w:rPr>
              <w:t>半导体</w:t>
            </w:r>
            <w:r w:rsidR="0072499A">
              <w:rPr>
                <w:sz w:val="18"/>
                <w:szCs w:val="18"/>
              </w:rPr>
              <w:t>物理与半导体器件</w:t>
            </w:r>
            <w:r w:rsidR="0072499A" w:rsidRPr="00612641">
              <w:rPr>
                <w:sz w:val="18"/>
                <w:szCs w:val="18"/>
              </w:rPr>
              <w:t>的知识，设计符合工程要求的</w:t>
            </w:r>
            <w:r w:rsidR="0072499A">
              <w:rPr>
                <w:sz w:val="18"/>
                <w:szCs w:val="18"/>
              </w:rPr>
              <w:t>pn</w:t>
            </w:r>
            <w:r w:rsidR="0072499A">
              <w:rPr>
                <w:rFonts w:hint="eastAsia"/>
                <w:sz w:val="18"/>
                <w:szCs w:val="18"/>
              </w:rPr>
              <w:lastRenderedPageBreak/>
              <w:t>结型，肖特基结型和场效应型半导体光电子和微电子器件。基本有能力根据器件参数测量结果分析并改进器件设计所涉及到的材料和工艺问题。</w:t>
            </w:r>
          </w:p>
        </w:tc>
        <w:tc>
          <w:tcPr>
            <w:tcW w:w="2552" w:type="dxa"/>
            <w:shd w:val="clear" w:color="auto" w:fill="auto"/>
            <w:vAlign w:val="center"/>
          </w:tcPr>
          <w:p w:rsidR="00A47BC1" w:rsidRPr="00BE3BC4" w:rsidRDefault="0072499A" w:rsidP="005C2D5F">
            <w:pPr>
              <w:rPr>
                <w:kern w:val="0"/>
                <w:sz w:val="18"/>
                <w:szCs w:val="18"/>
              </w:rPr>
            </w:pPr>
            <w:r>
              <w:rPr>
                <w:rFonts w:hint="eastAsia"/>
                <w:kern w:val="0"/>
                <w:sz w:val="18"/>
                <w:szCs w:val="18"/>
              </w:rPr>
              <w:lastRenderedPageBreak/>
              <w:t>能够运用</w:t>
            </w:r>
            <w:r w:rsidRPr="00612641">
              <w:rPr>
                <w:sz w:val="18"/>
                <w:szCs w:val="18"/>
              </w:rPr>
              <w:t>所获得的</w:t>
            </w:r>
            <w:r>
              <w:rPr>
                <w:rFonts w:hint="eastAsia"/>
                <w:sz w:val="18"/>
                <w:szCs w:val="18"/>
              </w:rPr>
              <w:t>半导体</w:t>
            </w:r>
            <w:r>
              <w:rPr>
                <w:sz w:val="18"/>
                <w:szCs w:val="18"/>
              </w:rPr>
              <w:t>物理与半导体器件</w:t>
            </w:r>
            <w:r w:rsidRPr="00612641">
              <w:rPr>
                <w:sz w:val="18"/>
                <w:szCs w:val="18"/>
              </w:rPr>
              <w:t>的知识，设计符合工程要求的</w:t>
            </w:r>
            <w:r>
              <w:rPr>
                <w:sz w:val="18"/>
                <w:szCs w:val="18"/>
              </w:rPr>
              <w:t>pn</w:t>
            </w:r>
            <w:r>
              <w:rPr>
                <w:rFonts w:hint="eastAsia"/>
                <w:sz w:val="18"/>
                <w:szCs w:val="18"/>
              </w:rPr>
              <w:t>结型，</w:t>
            </w:r>
            <w:r>
              <w:rPr>
                <w:rFonts w:hint="eastAsia"/>
                <w:sz w:val="18"/>
                <w:szCs w:val="18"/>
              </w:rPr>
              <w:lastRenderedPageBreak/>
              <w:t>肖特基结型和场效应型半导体光电子和微电子器件。能够根据器件参数测量结果分析并改进器件设计所涉及到的材料和工艺问题，</w:t>
            </w:r>
            <w:r w:rsidR="00A47BC1">
              <w:rPr>
                <w:rFonts w:hint="eastAsia"/>
                <w:sz w:val="18"/>
                <w:szCs w:val="18"/>
              </w:rPr>
              <w:t>但设计</w:t>
            </w:r>
            <w:r>
              <w:rPr>
                <w:rFonts w:hint="eastAsia"/>
                <w:sz w:val="18"/>
                <w:szCs w:val="18"/>
              </w:rPr>
              <w:t>和工艺</w:t>
            </w:r>
            <w:r w:rsidR="00A47BC1">
              <w:rPr>
                <w:rFonts w:hint="eastAsia"/>
                <w:sz w:val="18"/>
                <w:szCs w:val="18"/>
              </w:rPr>
              <w:t>方案稍有欠缺</w:t>
            </w:r>
            <w:r w:rsidR="00A47BC1" w:rsidRPr="00612641">
              <w:rPr>
                <w:sz w:val="18"/>
                <w:szCs w:val="18"/>
              </w:rPr>
              <w:t>。</w:t>
            </w:r>
          </w:p>
        </w:tc>
        <w:tc>
          <w:tcPr>
            <w:tcW w:w="2551" w:type="dxa"/>
            <w:shd w:val="clear" w:color="auto" w:fill="auto"/>
            <w:vAlign w:val="center"/>
          </w:tcPr>
          <w:p w:rsidR="00A47BC1" w:rsidRPr="00BE3BC4" w:rsidRDefault="00A47BC1" w:rsidP="005C2D5F">
            <w:pPr>
              <w:rPr>
                <w:kern w:val="0"/>
                <w:sz w:val="18"/>
                <w:szCs w:val="18"/>
              </w:rPr>
            </w:pPr>
            <w:r>
              <w:rPr>
                <w:rFonts w:hint="eastAsia"/>
                <w:kern w:val="0"/>
                <w:sz w:val="18"/>
                <w:szCs w:val="18"/>
              </w:rPr>
              <w:lastRenderedPageBreak/>
              <w:t>很好运用所</w:t>
            </w:r>
            <w:r w:rsidR="0072499A" w:rsidRPr="00612641">
              <w:rPr>
                <w:sz w:val="18"/>
                <w:szCs w:val="18"/>
              </w:rPr>
              <w:t>获得的</w:t>
            </w:r>
            <w:r w:rsidR="0072499A">
              <w:rPr>
                <w:rFonts w:hint="eastAsia"/>
                <w:sz w:val="18"/>
                <w:szCs w:val="18"/>
              </w:rPr>
              <w:t>半导体</w:t>
            </w:r>
            <w:r w:rsidR="0072499A">
              <w:rPr>
                <w:sz w:val="18"/>
                <w:szCs w:val="18"/>
              </w:rPr>
              <w:t>物理与半导体器件</w:t>
            </w:r>
            <w:r w:rsidR="0072499A" w:rsidRPr="00612641">
              <w:rPr>
                <w:sz w:val="18"/>
                <w:szCs w:val="18"/>
              </w:rPr>
              <w:t>的知识，设计符合工程要求的</w:t>
            </w:r>
            <w:r w:rsidR="0072499A">
              <w:rPr>
                <w:sz w:val="18"/>
                <w:szCs w:val="18"/>
              </w:rPr>
              <w:t>pn</w:t>
            </w:r>
            <w:r w:rsidR="0072499A">
              <w:rPr>
                <w:rFonts w:hint="eastAsia"/>
                <w:sz w:val="18"/>
                <w:szCs w:val="18"/>
              </w:rPr>
              <w:t>结型，</w:t>
            </w:r>
            <w:r w:rsidR="0072499A">
              <w:rPr>
                <w:rFonts w:hint="eastAsia"/>
                <w:sz w:val="18"/>
                <w:szCs w:val="18"/>
              </w:rPr>
              <w:lastRenderedPageBreak/>
              <w:t>肖特基结型和场效应型半导体光电子和微电子器件。能够根据器件参数测量结果分析并改进器件设计所涉及到的材料和工艺问题，</w:t>
            </w:r>
            <w:r>
              <w:rPr>
                <w:rFonts w:hint="eastAsia"/>
                <w:sz w:val="18"/>
                <w:szCs w:val="18"/>
              </w:rPr>
              <w:t>设计方案完善、科学合理</w:t>
            </w:r>
            <w:r w:rsidRPr="00612641">
              <w:rPr>
                <w:sz w:val="18"/>
                <w:szCs w:val="18"/>
              </w:rPr>
              <w:t>。</w:t>
            </w:r>
          </w:p>
        </w:tc>
      </w:tr>
    </w:tbl>
    <w:p w:rsidR="00A47BC1" w:rsidRDefault="00A47BC1" w:rsidP="00A47BC1">
      <w:pPr>
        <w:spacing w:line="300" w:lineRule="auto"/>
        <w:rPr>
          <w:b/>
        </w:rPr>
      </w:pPr>
    </w:p>
    <w:p w:rsidR="00A47BC1" w:rsidRPr="005C2D5F" w:rsidRDefault="00A47BC1" w:rsidP="00C7489D">
      <w:pPr>
        <w:numPr>
          <w:ilvl w:val="0"/>
          <w:numId w:val="4"/>
        </w:numPr>
        <w:spacing w:line="300" w:lineRule="auto"/>
        <w:rPr>
          <w:b/>
        </w:rPr>
      </w:pPr>
      <w:r w:rsidRPr="005C2D5F">
        <w:rPr>
          <w:rFonts w:hint="eastAsia"/>
          <w:b/>
        </w:rPr>
        <w:t>课程教学目标与所支承的毕业要求对应关系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3251"/>
        <w:gridCol w:w="3646"/>
      </w:tblGrid>
      <w:tr w:rsidR="00A47BC1" w:rsidRPr="00612641" w:rsidTr="005C2D5F">
        <w:trPr>
          <w:trHeight w:val="827"/>
          <w:jc w:val="center"/>
        </w:trPr>
        <w:tc>
          <w:tcPr>
            <w:tcW w:w="1631" w:type="dxa"/>
            <w:shd w:val="clear" w:color="auto" w:fill="auto"/>
            <w:vAlign w:val="center"/>
          </w:tcPr>
          <w:p w:rsidR="00A47BC1" w:rsidRPr="001770BA" w:rsidRDefault="00A47BC1" w:rsidP="00935144">
            <w:pPr>
              <w:jc w:val="center"/>
              <w:rPr>
                <w:szCs w:val="21"/>
              </w:rPr>
            </w:pPr>
            <w:r w:rsidRPr="001770BA">
              <w:rPr>
                <w:rFonts w:hint="eastAsia"/>
                <w:szCs w:val="21"/>
              </w:rPr>
              <w:t>毕业要求（指标点）编号</w:t>
            </w:r>
          </w:p>
        </w:tc>
        <w:tc>
          <w:tcPr>
            <w:tcW w:w="3251" w:type="dxa"/>
            <w:shd w:val="clear" w:color="auto" w:fill="auto"/>
            <w:vAlign w:val="center"/>
          </w:tcPr>
          <w:p w:rsidR="00A47BC1" w:rsidRPr="001770BA" w:rsidRDefault="00A47BC1" w:rsidP="00935144">
            <w:pPr>
              <w:jc w:val="center"/>
              <w:rPr>
                <w:szCs w:val="21"/>
              </w:rPr>
            </w:pPr>
            <w:r w:rsidRPr="001770BA">
              <w:rPr>
                <w:rFonts w:hint="eastAsia"/>
                <w:szCs w:val="21"/>
              </w:rPr>
              <w:t>毕业要求（指标点）内容</w:t>
            </w:r>
          </w:p>
        </w:tc>
        <w:tc>
          <w:tcPr>
            <w:tcW w:w="3646" w:type="dxa"/>
            <w:shd w:val="clear" w:color="auto" w:fill="auto"/>
            <w:vAlign w:val="center"/>
          </w:tcPr>
          <w:p w:rsidR="00A47BC1" w:rsidRPr="001770BA" w:rsidRDefault="00A47BC1" w:rsidP="00935144">
            <w:pPr>
              <w:jc w:val="center"/>
              <w:rPr>
                <w:szCs w:val="21"/>
              </w:rPr>
            </w:pPr>
            <w:r w:rsidRPr="001770BA">
              <w:rPr>
                <w:rFonts w:hint="eastAsia"/>
                <w:szCs w:val="21"/>
              </w:rPr>
              <w:t>课程教学目标（给出知识能力素养各方面的的具体教学结果）</w:t>
            </w:r>
          </w:p>
        </w:tc>
      </w:tr>
      <w:tr w:rsidR="00A47BC1" w:rsidRPr="00612641" w:rsidTr="005C2D5F">
        <w:trPr>
          <w:trHeight w:val="1832"/>
          <w:jc w:val="center"/>
        </w:trPr>
        <w:tc>
          <w:tcPr>
            <w:tcW w:w="1631" w:type="dxa"/>
            <w:shd w:val="clear" w:color="auto" w:fill="auto"/>
            <w:vAlign w:val="center"/>
          </w:tcPr>
          <w:p w:rsidR="00A47BC1" w:rsidRPr="005C2D5F" w:rsidRDefault="005C2D5F" w:rsidP="005C2D5F">
            <w:pPr>
              <w:rPr>
                <w:sz w:val="18"/>
                <w:szCs w:val="18"/>
              </w:rPr>
            </w:pPr>
            <w:r w:rsidRPr="005C2D5F">
              <w:rPr>
                <w:rFonts w:hint="eastAsia"/>
                <w:sz w:val="18"/>
                <w:szCs w:val="18"/>
              </w:rPr>
              <w:t>1.2</w:t>
            </w:r>
          </w:p>
        </w:tc>
        <w:tc>
          <w:tcPr>
            <w:tcW w:w="3251" w:type="dxa"/>
            <w:shd w:val="clear" w:color="auto" w:fill="auto"/>
            <w:vAlign w:val="center"/>
          </w:tcPr>
          <w:p w:rsidR="00A47BC1" w:rsidRPr="005C2D5F" w:rsidRDefault="005C2D5F" w:rsidP="005C2D5F">
            <w:pPr>
              <w:rPr>
                <w:sz w:val="18"/>
                <w:szCs w:val="18"/>
              </w:rPr>
            </w:pPr>
            <w:r w:rsidRPr="005C2D5F">
              <w:rPr>
                <w:rFonts w:hint="eastAsia"/>
                <w:sz w:val="18"/>
                <w:szCs w:val="18"/>
              </w:rPr>
              <w:t>具有对电子封装和电子制造相关问题进行表征、分析的物理、化学、力学等知识</w:t>
            </w:r>
          </w:p>
        </w:tc>
        <w:tc>
          <w:tcPr>
            <w:tcW w:w="3646" w:type="dxa"/>
            <w:shd w:val="clear" w:color="auto" w:fill="auto"/>
            <w:vAlign w:val="center"/>
          </w:tcPr>
          <w:p w:rsidR="00A47BC1" w:rsidRPr="005C2D5F" w:rsidRDefault="00A47BC1" w:rsidP="005C2D5F">
            <w:pPr>
              <w:rPr>
                <w:kern w:val="0"/>
                <w:sz w:val="18"/>
                <w:szCs w:val="18"/>
              </w:rPr>
            </w:pPr>
            <w:r w:rsidRPr="005C2D5F">
              <w:rPr>
                <w:kern w:val="0"/>
                <w:sz w:val="18"/>
                <w:szCs w:val="18"/>
              </w:rPr>
              <w:t>课程目标</w:t>
            </w:r>
            <w:r w:rsidRPr="005C2D5F">
              <w:rPr>
                <w:kern w:val="0"/>
                <w:sz w:val="18"/>
                <w:szCs w:val="18"/>
              </w:rPr>
              <w:t>1</w:t>
            </w:r>
            <w:r w:rsidRPr="005C2D5F">
              <w:rPr>
                <w:kern w:val="0"/>
                <w:sz w:val="18"/>
                <w:szCs w:val="18"/>
              </w:rPr>
              <w:t>：通过理论教学，使学生</w:t>
            </w:r>
            <w:r w:rsidR="00382D97" w:rsidRPr="005C2D5F">
              <w:rPr>
                <w:kern w:val="0"/>
                <w:sz w:val="18"/>
                <w:szCs w:val="18"/>
              </w:rPr>
              <w:t>掌握半导体与半导体器件的基本原理</w:t>
            </w:r>
            <w:r w:rsidR="00382D97" w:rsidRPr="005C2D5F">
              <w:rPr>
                <w:rFonts w:hint="eastAsia"/>
                <w:kern w:val="0"/>
                <w:sz w:val="18"/>
                <w:szCs w:val="18"/>
              </w:rPr>
              <w:t>、</w:t>
            </w:r>
            <w:r w:rsidR="00382D97" w:rsidRPr="005C2D5F">
              <w:rPr>
                <w:kern w:val="0"/>
                <w:sz w:val="18"/>
                <w:szCs w:val="18"/>
              </w:rPr>
              <w:t>基础知识和基础理论</w:t>
            </w:r>
            <w:r w:rsidR="00382D97" w:rsidRPr="005C2D5F">
              <w:rPr>
                <w:rFonts w:hint="eastAsia"/>
                <w:kern w:val="0"/>
                <w:sz w:val="18"/>
                <w:szCs w:val="18"/>
              </w:rPr>
              <w:t>。</w:t>
            </w:r>
            <w:r w:rsidR="00382D97" w:rsidRPr="005C2D5F">
              <w:rPr>
                <w:kern w:val="0"/>
                <w:sz w:val="18"/>
                <w:szCs w:val="18"/>
              </w:rPr>
              <w:t>具备解决涉及到半导体器件设计中的材料</w:t>
            </w:r>
            <w:r w:rsidR="00382D97" w:rsidRPr="005C2D5F">
              <w:rPr>
                <w:rFonts w:hint="eastAsia"/>
                <w:kern w:val="0"/>
                <w:sz w:val="18"/>
                <w:szCs w:val="18"/>
              </w:rPr>
              <w:t>问题和</w:t>
            </w:r>
            <w:r w:rsidR="00382D97" w:rsidRPr="005C2D5F">
              <w:rPr>
                <w:kern w:val="0"/>
                <w:sz w:val="18"/>
                <w:szCs w:val="18"/>
              </w:rPr>
              <w:t>工艺设计中遇到的复杂工程问题的分析解决能力</w:t>
            </w:r>
            <w:r w:rsidR="00382D97" w:rsidRPr="005C2D5F">
              <w:rPr>
                <w:rFonts w:hint="eastAsia"/>
                <w:kern w:val="0"/>
                <w:sz w:val="18"/>
                <w:szCs w:val="18"/>
              </w:rPr>
              <w:t>。</w:t>
            </w:r>
          </w:p>
        </w:tc>
      </w:tr>
      <w:tr w:rsidR="005C2D5F" w:rsidRPr="00612641" w:rsidTr="005C2D5F">
        <w:trPr>
          <w:trHeight w:val="1830"/>
          <w:jc w:val="center"/>
        </w:trPr>
        <w:tc>
          <w:tcPr>
            <w:tcW w:w="1631" w:type="dxa"/>
            <w:vMerge w:val="restart"/>
            <w:shd w:val="clear" w:color="auto" w:fill="auto"/>
            <w:vAlign w:val="center"/>
          </w:tcPr>
          <w:p w:rsidR="005C2D5F" w:rsidRPr="005C2D5F" w:rsidRDefault="005C2D5F" w:rsidP="005C2D5F">
            <w:pPr>
              <w:rPr>
                <w:sz w:val="18"/>
                <w:szCs w:val="18"/>
              </w:rPr>
            </w:pPr>
            <w:r w:rsidRPr="005C2D5F">
              <w:rPr>
                <w:rFonts w:hint="eastAsia"/>
                <w:sz w:val="18"/>
                <w:szCs w:val="18"/>
              </w:rPr>
              <w:t>1.2</w:t>
            </w:r>
          </w:p>
          <w:p w:rsidR="005C2D5F" w:rsidRPr="005C2D5F" w:rsidRDefault="005C2D5F" w:rsidP="005C2D5F">
            <w:pPr>
              <w:rPr>
                <w:sz w:val="18"/>
                <w:szCs w:val="18"/>
              </w:rPr>
            </w:pPr>
            <w:r w:rsidRPr="005C2D5F">
              <w:rPr>
                <w:rFonts w:hint="eastAsia"/>
                <w:sz w:val="18"/>
                <w:szCs w:val="18"/>
              </w:rPr>
              <w:t>3.3</w:t>
            </w:r>
          </w:p>
          <w:p w:rsidR="005C2D5F" w:rsidRPr="005C2D5F" w:rsidRDefault="005C2D5F" w:rsidP="005C2D5F">
            <w:pPr>
              <w:rPr>
                <w:sz w:val="18"/>
                <w:szCs w:val="18"/>
              </w:rPr>
            </w:pPr>
            <w:r w:rsidRPr="005C2D5F">
              <w:rPr>
                <w:rFonts w:hint="eastAsia"/>
                <w:sz w:val="18"/>
                <w:szCs w:val="18"/>
              </w:rPr>
              <w:t>4.2</w:t>
            </w:r>
          </w:p>
        </w:tc>
        <w:tc>
          <w:tcPr>
            <w:tcW w:w="3251" w:type="dxa"/>
            <w:vMerge w:val="restart"/>
            <w:shd w:val="clear" w:color="auto" w:fill="auto"/>
            <w:vAlign w:val="center"/>
          </w:tcPr>
          <w:p w:rsidR="005C2D5F" w:rsidRPr="005C2D5F" w:rsidRDefault="005C2D5F" w:rsidP="005C2D5F">
            <w:pPr>
              <w:rPr>
                <w:sz w:val="18"/>
                <w:szCs w:val="18"/>
              </w:rPr>
            </w:pPr>
            <w:r w:rsidRPr="005C2D5F">
              <w:rPr>
                <w:rFonts w:hint="eastAsia"/>
                <w:sz w:val="18"/>
                <w:szCs w:val="18"/>
              </w:rPr>
              <w:t>1.</w:t>
            </w:r>
            <w:r w:rsidRPr="005C2D5F">
              <w:rPr>
                <w:rFonts w:hint="eastAsia"/>
                <w:sz w:val="18"/>
                <w:szCs w:val="18"/>
              </w:rPr>
              <w:t>具有综合运用理论和技术手段设计系统和过程的能力，设计过程中能够综合考虑经济、环境、法律、安全、健康、伦理等制约因素。</w:t>
            </w:r>
          </w:p>
          <w:p w:rsidR="005C2D5F" w:rsidRPr="005C2D5F" w:rsidRDefault="005C2D5F" w:rsidP="005C2D5F">
            <w:pPr>
              <w:rPr>
                <w:kern w:val="0"/>
                <w:sz w:val="18"/>
                <w:szCs w:val="18"/>
              </w:rPr>
            </w:pPr>
            <w:r w:rsidRPr="005C2D5F">
              <w:rPr>
                <w:rFonts w:hint="eastAsia"/>
                <w:sz w:val="18"/>
                <w:szCs w:val="18"/>
              </w:rPr>
              <w:t>2.</w:t>
            </w:r>
            <w:r w:rsidRPr="005C2D5F">
              <w:rPr>
                <w:rFonts w:ascii="宋体" w:hAnsi="宋体" w:hint="eastAsia"/>
                <w:sz w:val="18"/>
                <w:szCs w:val="18"/>
              </w:rPr>
              <w:t xml:space="preserve"> 熟悉电子封装和电子制造中</w:t>
            </w:r>
            <w:r w:rsidRPr="005C2D5F">
              <w:rPr>
                <w:rFonts w:ascii="宋体" w:hAnsi="宋体"/>
                <w:sz w:val="18"/>
                <w:szCs w:val="18"/>
              </w:rPr>
              <w:t>相关</w:t>
            </w:r>
            <w:r w:rsidRPr="005C2D5F">
              <w:rPr>
                <w:rFonts w:ascii="宋体" w:hAnsi="宋体" w:hint="eastAsia"/>
                <w:sz w:val="18"/>
                <w:szCs w:val="18"/>
              </w:rPr>
              <w:t>器件、组件的结构和作用原理，具备对电子封装材料与结构、电子制造和封装工艺方案设计、实验过程及工艺流程设计、相关材料选取、性能测试以及可靠性分析的能力，并能够对实验结果进行分析</w:t>
            </w:r>
          </w:p>
        </w:tc>
        <w:tc>
          <w:tcPr>
            <w:tcW w:w="3646" w:type="dxa"/>
            <w:shd w:val="clear" w:color="auto" w:fill="auto"/>
            <w:vAlign w:val="center"/>
          </w:tcPr>
          <w:p w:rsidR="005C2D5F" w:rsidRPr="005C2D5F" w:rsidRDefault="005C2D5F" w:rsidP="005C2D5F">
            <w:pPr>
              <w:rPr>
                <w:kern w:val="0"/>
                <w:sz w:val="18"/>
                <w:szCs w:val="18"/>
              </w:rPr>
            </w:pPr>
            <w:r w:rsidRPr="005C2D5F">
              <w:rPr>
                <w:kern w:val="0"/>
                <w:sz w:val="18"/>
                <w:szCs w:val="18"/>
              </w:rPr>
              <w:t>课程目标</w:t>
            </w:r>
            <w:r w:rsidRPr="005C2D5F">
              <w:rPr>
                <w:kern w:val="0"/>
                <w:sz w:val="18"/>
                <w:szCs w:val="18"/>
              </w:rPr>
              <w:t>2</w:t>
            </w:r>
            <w:r w:rsidRPr="005C2D5F">
              <w:rPr>
                <w:kern w:val="0"/>
                <w:sz w:val="18"/>
                <w:szCs w:val="18"/>
              </w:rPr>
              <w:t>：通过课堂教学，使学生能够应用高等数学、半导体物理</w:t>
            </w:r>
            <w:r w:rsidRPr="005C2D5F">
              <w:rPr>
                <w:rFonts w:hint="eastAsia"/>
                <w:kern w:val="0"/>
                <w:sz w:val="18"/>
                <w:szCs w:val="18"/>
              </w:rPr>
              <w:t>、</w:t>
            </w:r>
            <w:r w:rsidRPr="005C2D5F">
              <w:rPr>
                <w:kern w:val="0"/>
                <w:sz w:val="18"/>
                <w:szCs w:val="18"/>
              </w:rPr>
              <w:t>材料科学基础的基本原理来分析半导体器件的功能特性与器件设计所用材料及其工艺的</w:t>
            </w:r>
            <w:r w:rsidRPr="005C2D5F">
              <w:rPr>
                <w:rFonts w:hint="eastAsia"/>
                <w:kern w:val="0"/>
                <w:sz w:val="18"/>
                <w:szCs w:val="18"/>
              </w:rPr>
              <w:t>设计。</w:t>
            </w:r>
          </w:p>
        </w:tc>
      </w:tr>
      <w:tr w:rsidR="005C2D5F" w:rsidRPr="00612641" w:rsidTr="005C2D5F">
        <w:trPr>
          <w:trHeight w:val="2409"/>
          <w:jc w:val="center"/>
        </w:trPr>
        <w:tc>
          <w:tcPr>
            <w:tcW w:w="1631" w:type="dxa"/>
            <w:vMerge/>
            <w:shd w:val="clear" w:color="auto" w:fill="auto"/>
            <w:vAlign w:val="center"/>
          </w:tcPr>
          <w:p w:rsidR="005C2D5F" w:rsidRPr="005C2D5F" w:rsidRDefault="005C2D5F" w:rsidP="005C2D5F">
            <w:pPr>
              <w:rPr>
                <w:sz w:val="18"/>
                <w:szCs w:val="18"/>
              </w:rPr>
            </w:pPr>
          </w:p>
        </w:tc>
        <w:tc>
          <w:tcPr>
            <w:tcW w:w="3251" w:type="dxa"/>
            <w:vMerge/>
            <w:shd w:val="clear" w:color="auto" w:fill="auto"/>
            <w:vAlign w:val="center"/>
          </w:tcPr>
          <w:p w:rsidR="005C2D5F" w:rsidRPr="005C2D5F" w:rsidRDefault="005C2D5F" w:rsidP="005C2D5F">
            <w:pPr>
              <w:rPr>
                <w:kern w:val="0"/>
                <w:sz w:val="18"/>
                <w:szCs w:val="18"/>
              </w:rPr>
            </w:pPr>
          </w:p>
        </w:tc>
        <w:tc>
          <w:tcPr>
            <w:tcW w:w="3646" w:type="dxa"/>
            <w:shd w:val="clear" w:color="auto" w:fill="auto"/>
            <w:vAlign w:val="center"/>
          </w:tcPr>
          <w:p w:rsidR="005C2D5F" w:rsidRPr="005C2D5F" w:rsidRDefault="005C2D5F" w:rsidP="005C2D5F">
            <w:pPr>
              <w:rPr>
                <w:kern w:val="0"/>
                <w:sz w:val="18"/>
                <w:szCs w:val="18"/>
              </w:rPr>
            </w:pPr>
            <w:r w:rsidRPr="005C2D5F">
              <w:rPr>
                <w:kern w:val="0"/>
                <w:sz w:val="18"/>
                <w:szCs w:val="18"/>
              </w:rPr>
              <w:t>课程目标</w:t>
            </w:r>
            <w:r w:rsidRPr="005C2D5F">
              <w:rPr>
                <w:kern w:val="0"/>
                <w:sz w:val="18"/>
                <w:szCs w:val="18"/>
              </w:rPr>
              <w:t>3</w:t>
            </w:r>
            <w:r w:rsidRPr="005C2D5F">
              <w:rPr>
                <w:kern w:val="0"/>
                <w:sz w:val="18"/>
                <w:szCs w:val="18"/>
              </w:rPr>
              <w:t>：</w:t>
            </w:r>
            <w:r w:rsidRPr="005C2D5F">
              <w:rPr>
                <w:sz w:val="18"/>
                <w:szCs w:val="18"/>
              </w:rPr>
              <w:t>通过课堂教学和学生自主学习，使学生能够应用</w:t>
            </w:r>
            <w:r w:rsidRPr="005C2D5F">
              <w:rPr>
                <w:rFonts w:hint="eastAsia"/>
                <w:sz w:val="18"/>
                <w:szCs w:val="18"/>
              </w:rPr>
              <w:t>工程</w:t>
            </w:r>
            <w:r w:rsidRPr="005C2D5F">
              <w:rPr>
                <w:sz w:val="18"/>
                <w:szCs w:val="18"/>
              </w:rPr>
              <w:t>数学、半导体</w:t>
            </w:r>
            <w:r w:rsidRPr="005C2D5F">
              <w:rPr>
                <w:rFonts w:hint="eastAsia"/>
                <w:sz w:val="18"/>
                <w:szCs w:val="18"/>
              </w:rPr>
              <w:t>物理</w:t>
            </w:r>
            <w:r w:rsidRPr="005C2D5F">
              <w:rPr>
                <w:sz w:val="18"/>
                <w:szCs w:val="18"/>
              </w:rPr>
              <w:t>和半导体器件原理</w:t>
            </w:r>
            <w:r w:rsidRPr="005C2D5F">
              <w:rPr>
                <w:rFonts w:hint="eastAsia"/>
                <w:sz w:val="18"/>
                <w:szCs w:val="18"/>
              </w:rPr>
              <w:t>，</w:t>
            </w:r>
            <w:r w:rsidRPr="005C2D5F">
              <w:rPr>
                <w:sz w:val="18"/>
                <w:szCs w:val="18"/>
              </w:rPr>
              <w:t>对</w:t>
            </w:r>
            <w:r w:rsidRPr="005C2D5F">
              <w:rPr>
                <w:rFonts w:hint="eastAsia"/>
                <w:sz w:val="18"/>
                <w:szCs w:val="18"/>
              </w:rPr>
              <w:t>涉及</w:t>
            </w:r>
            <w:r w:rsidRPr="005C2D5F">
              <w:rPr>
                <w:sz w:val="18"/>
                <w:szCs w:val="18"/>
              </w:rPr>
              <w:t>半导体器件设计的工程问能建立起理论模型</w:t>
            </w:r>
            <w:r w:rsidRPr="005C2D5F">
              <w:rPr>
                <w:rFonts w:hint="eastAsia"/>
                <w:sz w:val="18"/>
                <w:szCs w:val="18"/>
              </w:rPr>
              <w:t>，</w:t>
            </w:r>
            <w:r w:rsidRPr="005C2D5F">
              <w:rPr>
                <w:sz w:val="18"/>
                <w:szCs w:val="18"/>
              </w:rPr>
              <w:t>并对理论模型求解</w:t>
            </w:r>
            <w:r w:rsidRPr="005C2D5F">
              <w:rPr>
                <w:rFonts w:hint="eastAsia"/>
                <w:sz w:val="18"/>
                <w:szCs w:val="18"/>
              </w:rPr>
              <w:t>，能够利用理论模型的解指导器件的设计和对器件功能特性进行预测和评估</w:t>
            </w:r>
            <w:r w:rsidRPr="005C2D5F">
              <w:rPr>
                <w:sz w:val="18"/>
                <w:szCs w:val="18"/>
              </w:rPr>
              <w:t>。</w:t>
            </w:r>
          </w:p>
        </w:tc>
      </w:tr>
      <w:tr w:rsidR="005C2D5F" w:rsidRPr="00612641" w:rsidTr="005C2D5F">
        <w:trPr>
          <w:trHeight w:val="567"/>
          <w:jc w:val="center"/>
        </w:trPr>
        <w:tc>
          <w:tcPr>
            <w:tcW w:w="1631" w:type="dxa"/>
            <w:vMerge/>
            <w:shd w:val="clear" w:color="auto" w:fill="auto"/>
            <w:vAlign w:val="center"/>
          </w:tcPr>
          <w:p w:rsidR="005C2D5F" w:rsidRPr="005C2D5F" w:rsidRDefault="005C2D5F" w:rsidP="005C2D5F">
            <w:pPr>
              <w:rPr>
                <w:sz w:val="18"/>
                <w:szCs w:val="18"/>
              </w:rPr>
            </w:pPr>
          </w:p>
        </w:tc>
        <w:tc>
          <w:tcPr>
            <w:tcW w:w="3251" w:type="dxa"/>
            <w:vMerge/>
            <w:shd w:val="clear" w:color="auto" w:fill="auto"/>
            <w:vAlign w:val="center"/>
          </w:tcPr>
          <w:p w:rsidR="005C2D5F" w:rsidRPr="005C2D5F" w:rsidRDefault="005C2D5F" w:rsidP="005C2D5F">
            <w:pPr>
              <w:rPr>
                <w:kern w:val="0"/>
                <w:sz w:val="18"/>
                <w:szCs w:val="18"/>
              </w:rPr>
            </w:pPr>
          </w:p>
        </w:tc>
        <w:tc>
          <w:tcPr>
            <w:tcW w:w="3646" w:type="dxa"/>
            <w:shd w:val="clear" w:color="auto" w:fill="auto"/>
            <w:vAlign w:val="center"/>
          </w:tcPr>
          <w:p w:rsidR="005C2D5F" w:rsidRPr="005C2D5F" w:rsidRDefault="005C2D5F" w:rsidP="005C2D5F">
            <w:pPr>
              <w:rPr>
                <w:kern w:val="0"/>
                <w:sz w:val="18"/>
                <w:szCs w:val="18"/>
              </w:rPr>
            </w:pPr>
            <w:r w:rsidRPr="005C2D5F">
              <w:rPr>
                <w:kern w:val="0"/>
                <w:sz w:val="18"/>
                <w:szCs w:val="18"/>
              </w:rPr>
              <w:t>课程目标</w:t>
            </w:r>
            <w:r w:rsidRPr="005C2D5F">
              <w:rPr>
                <w:kern w:val="0"/>
                <w:sz w:val="18"/>
                <w:szCs w:val="18"/>
              </w:rPr>
              <w:t>4</w:t>
            </w:r>
            <w:r w:rsidRPr="005C2D5F">
              <w:rPr>
                <w:kern w:val="0"/>
                <w:sz w:val="18"/>
                <w:szCs w:val="18"/>
              </w:rPr>
              <w:t>：</w:t>
            </w:r>
            <w:r w:rsidRPr="005C2D5F">
              <w:rPr>
                <w:sz w:val="18"/>
                <w:szCs w:val="18"/>
              </w:rPr>
              <w:t>通过课堂教学和课外研讨，使学生能够结合半导体物理和半导体器件的基本原理</w:t>
            </w:r>
            <w:r w:rsidRPr="005C2D5F">
              <w:rPr>
                <w:rFonts w:hint="eastAsia"/>
                <w:sz w:val="18"/>
                <w:szCs w:val="18"/>
              </w:rPr>
              <w:t>，</w:t>
            </w:r>
            <w:r w:rsidRPr="005C2D5F">
              <w:rPr>
                <w:sz w:val="18"/>
                <w:szCs w:val="18"/>
              </w:rPr>
              <w:t>了解涉及到半导体材料的电学和光学特性的基本参数</w:t>
            </w:r>
            <w:r w:rsidRPr="005C2D5F">
              <w:rPr>
                <w:rFonts w:hint="eastAsia"/>
                <w:sz w:val="18"/>
                <w:szCs w:val="18"/>
              </w:rPr>
              <w:t>、</w:t>
            </w:r>
            <w:r w:rsidRPr="005C2D5F">
              <w:rPr>
                <w:sz w:val="18"/>
                <w:szCs w:val="18"/>
              </w:rPr>
              <w:t>半导体器件的基本特性参数进行测量的</w:t>
            </w:r>
            <w:r w:rsidRPr="005C2D5F">
              <w:rPr>
                <w:rFonts w:hint="eastAsia"/>
                <w:sz w:val="18"/>
                <w:szCs w:val="18"/>
              </w:rPr>
              <w:t>技术</w:t>
            </w:r>
            <w:r w:rsidRPr="005C2D5F">
              <w:rPr>
                <w:sz w:val="18"/>
                <w:szCs w:val="18"/>
              </w:rPr>
              <w:t>和方法</w:t>
            </w:r>
            <w:r w:rsidRPr="005C2D5F">
              <w:rPr>
                <w:rFonts w:hint="eastAsia"/>
                <w:sz w:val="18"/>
                <w:szCs w:val="18"/>
              </w:rPr>
              <w:t>。能够对半导体材料和半导体器件的基本参数进行测试和分析。学会利益工程手册和网络数据库资源的来解决实际工程问题。</w:t>
            </w:r>
          </w:p>
        </w:tc>
      </w:tr>
      <w:tr w:rsidR="00A47BC1" w:rsidRPr="00612641" w:rsidTr="005C2D5F">
        <w:trPr>
          <w:trHeight w:val="567"/>
          <w:jc w:val="center"/>
        </w:trPr>
        <w:tc>
          <w:tcPr>
            <w:tcW w:w="1631" w:type="dxa"/>
            <w:shd w:val="clear" w:color="auto" w:fill="auto"/>
            <w:vAlign w:val="center"/>
          </w:tcPr>
          <w:p w:rsidR="00A47BC1" w:rsidRPr="005C2D5F" w:rsidRDefault="005C2D5F" w:rsidP="005C2D5F">
            <w:pPr>
              <w:rPr>
                <w:sz w:val="18"/>
                <w:szCs w:val="18"/>
              </w:rPr>
            </w:pPr>
            <w:r w:rsidRPr="005C2D5F">
              <w:rPr>
                <w:rFonts w:hint="eastAsia"/>
                <w:sz w:val="18"/>
                <w:szCs w:val="18"/>
              </w:rPr>
              <w:lastRenderedPageBreak/>
              <w:t>4.2</w:t>
            </w:r>
          </w:p>
        </w:tc>
        <w:tc>
          <w:tcPr>
            <w:tcW w:w="3251" w:type="dxa"/>
            <w:shd w:val="clear" w:color="auto" w:fill="auto"/>
            <w:vAlign w:val="center"/>
          </w:tcPr>
          <w:p w:rsidR="00A47BC1" w:rsidRPr="005C2D5F" w:rsidRDefault="005C2D5F" w:rsidP="005C2D5F">
            <w:pPr>
              <w:rPr>
                <w:kern w:val="0"/>
                <w:sz w:val="18"/>
                <w:szCs w:val="18"/>
              </w:rPr>
            </w:pPr>
            <w:r w:rsidRPr="005C2D5F">
              <w:rPr>
                <w:rFonts w:ascii="宋体" w:hAnsi="宋体" w:hint="eastAsia"/>
                <w:sz w:val="18"/>
                <w:szCs w:val="18"/>
              </w:rPr>
              <w:t>熟悉电子封装和电子制造中</w:t>
            </w:r>
            <w:r w:rsidRPr="005C2D5F">
              <w:rPr>
                <w:rFonts w:ascii="宋体" w:hAnsi="宋体"/>
                <w:sz w:val="18"/>
                <w:szCs w:val="18"/>
              </w:rPr>
              <w:t>相关</w:t>
            </w:r>
            <w:r w:rsidRPr="005C2D5F">
              <w:rPr>
                <w:rFonts w:ascii="宋体" w:hAnsi="宋体" w:hint="eastAsia"/>
                <w:sz w:val="18"/>
                <w:szCs w:val="18"/>
              </w:rPr>
              <w:t>器件、组件的结构和作用原理，具备对电子封装材料与结构、电子制造和封装工艺方案设计、实验过程及工艺流程设计、相关材料选取、性能测试以及可靠性分析的能力，并能够对实验结果进行分析</w:t>
            </w:r>
          </w:p>
        </w:tc>
        <w:tc>
          <w:tcPr>
            <w:tcW w:w="3646" w:type="dxa"/>
            <w:shd w:val="clear" w:color="auto" w:fill="auto"/>
            <w:vAlign w:val="center"/>
          </w:tcPr>
          <w:p w:rsidR="00717B8A" w:rsidRPr="005C2D5F" w:rsidRDefault="00A47BC1" w:rsidP="005C2D5F">
            <w:pPr>
              <w:rPr>
                <w:sz w:val="18"/>
                <w:szCs w:val="18"/>
              </w:rPr>
            </w:pPr>
            <w:r w:rsidRPr="005C2D5F">
              <w:rPr>
                <w:kern w:val="0"/>
                <w:sz w:val="18"/>
                <w:szCs w:val="18"/>
              </w:rPr>
              <w:t>课程目标</w:t>
            </w:r>
            <w:r w:rsidRPr="005C2D5F">
              <w:rPr>
                <w:kern w:val="0"/>
                <w:sz w:val="18"/>
                <w:szCs w:val="18"/>
              </w:rPr>
              <w:t>5</w:t>
            </w:r>
            <w:r w:rsidRPr="005C2D5F">
              <w:rPr>
                <w:kern w:val="0"/>
                <w:sz w:val="18"/>
                <w:szCs w:val="18"/>
              </w:rPr>
              <w:t>：</w:t>
            </w:r>
            <w:r w:rsidR="00717B8A" w:rsidRPr="005C2D5F">
              <w:rPr>
                <w:sz w:val="18"/>
                <w:szCs w:val="18"/>
              </w:rPr>
              <w:t>通过课堂教学和学生自主学习，使学生能够应用所获得的</w:t>
            </w:r>
            <w:r w:rsidR="00717B8A" w:rsidRPr="005C2D5F">
              <w:rPr>
                <w:rFonts w:hint="eastAsia"/>
                <w:sz w:val="18"/>
                <w:szCs w:val="18"/>
              </w:rPr>
              <w:t>半导体</w:t>
            </w:r>
            <w:r w:rsidR="00717B8A" w:rsidRPr="005C2D5F">
              <w:rPr>
                <w:sz w:val="18"/>
                <w:szCs w:val="18"/>
              </w:rPr>
              <w:t>物理与半导体器件的知识，设计符合工程要求的</w:t>
            </w:r>
            <w:r w:rsidR="00717B8A" w:rsidRPr="005C2D5F">
              <w:rPr>
                <w:sz w:val="18"/>
                <w:szCs w:val="18"/>
              </w:rPr>
              <w:t>pn</w:t>
            </w:r>
            <w:r w:rsidR="00717B8A" w:rsidRPr="005C2D5F">
              <w:rPr>
                <w:rFonts w:hint="eastAsia"/>
                <w:sz w:val="18"/>
                <w:szCs w:val="18"/>
              </w:rPr>
              <w:t>结型，肖特基结型和场效应型半导体光电子和微电子器件。并能够根据器件参数测量结果分析并改进器件设计所涉及到的材料和工艺问题。</w:t>
            </w:r>
          </w:p>
        </w:tc>
      </w:tr>
    </w:tbl>
    <w:p w:rsidR="00A47BC1" w:rsidRPr="00FD4285" w:rsidRDefault="00A47BC1" w:rsidP="00A47BC1">
      <w:pPr>
        <w:spacing w:line="300" w:lineRule="auto"/>
        <w:rPr>
          <w:b/>
        </w:rPr>
      </w:pPr>
    </w:p>
    <w:p w:rsidR="00A47BC1" w:rsidRPr="004939B7" w:rsidRDefault="00A47BC1" w:rsidP="00C7489D">
      <w:pPr>
        <w:numPr>
          <w:ilvl w:val="0"/>
          <w:numId w:val="4"/>
        </w:numPr>
        <w:spacing w:line="300" w:lineRule="auto"/>
        <w:rPr>
          <w:b/>
        </w:rPr>
      </w:pPr>
      <w:r w:rsidRPr="004939B7">
        <w:rPr>
          <w:rFonts w:hint="eastAsia"/>
          <w:b/>
        </w:rPr>
        <w:t>教学内容、学时分配、与进度安排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1134"/>
        <w:gridCol w:w="1701"/>
        <w:gridCol w:w="3175"/>
      </w:tblGrid>
      <w:tr w:rsidR="00A47BC1" w:rsidRPr="00400172" w:rsidTr="00A47BC1">
        <w:trPr>
          <w:jc w:val="center"/>
        </w:trPr>
        <w:tc>
          <w:tcPr>
            <w:tcW w:w="2518" w:type="dxa"/>
            <w:shd w:val="clear" w:color="auto" w:fill="auto"/>
            <w:vAlign w:val="center"/>
          </w:tcPr>
          <w:p w:rsidR="00A47BC1" w:rsidRPr="00400172" w:rsidRDefault="00A47BC1" w:rsidP="00935144">
            <w:pPr>
              <w:spacing w:line="300" w:lineRule="auto"/>
              <w:rPr>
                <w:color w:val="000000"/>
              </w:rPr>
            </w:pPr>
            <w:r w:rsidRPr="00400172">
              <w:rPr>
                <w:rFonts w:hint="eastAsia"/>
                <w:color w:val="000000"/>
              </w:rPr>
              <w:t>教学内容</w:t>
            </w:r>
          </w:p>
        </w:tc>
        <w:tc>
          <w:tcPr>
            <w:tcW w:w="1134" w:type="dxa"/>
            <w:shd w:val="clear" w:color="auto" w:fill="auto"/>
            <w:vAlign w:val="center"/>
          </w:tcPr>
          <w:p w:rsidR="00A47BC1" w:rsidRPr="00400172" w:rsidRDefault="00A47BC1" w:rsidP="00935144">
            <w:pPr>
              <w:spacing w:line="300" w:lineRule="auto"/>
              <w:rPr>
                <w:color w:val="000000"/>
              </w:rPr>
            </w:pPr>
            <w:r w:rsidRPr="00400172">
              <w:rPr>
                <w:rFonts w:hint="eastAsia"/>
                <w:color w:val="000000"/>
              </w:rPr>
              <w:t>学时分配</w:t>
            </w:r>
          </w:p>
        </w:tc>
        <w:tc>
          <w:tcPr>
            <w:tcW w:w="1701" w:type="dxa"/>
            <w:shd w:val="clear" w:color="auto" w:fill="auto"/>
            <w:vAlign w:val="center"/>
          </w:tcPr>
          <w:p w:rsidR="00A47BC1" w:rsidRPr="00400172" w:rsidRDefault="00A47BC1" w:rsidP="00935144">
            <w:pPr>
              <w:spacing w:line="300" w:lineRule="auto"/>
              <w:rPr>
                <w:color w:val="000000"/>
              </w:rPr>
            </w:pPr>
            <w:r w:rsidRPr="00400172">
              <w:rPr>
                <w:rFonts w:hint="eastAsia"/>
                <w:color w:val="000000"/>
              </w:rPr>
              <w:t>所支承的课程教学目标</w:t>
            </w:r>
          </w:p>
        </w:tc>
        <w:tc>
          <w:tcPr>
            <w:tcW w:w="3175" w:type="dxa"/>
            <w:shd w:val="clear" w:color="auto" w:fill="auto"/>
            <w:vAlign w:val="center"/>
          </w:tcPr>
          <w:p w:rsidR="00A47BC1" w:rsidRPr="00400172" w:rsidRDefault="00A47BC1" w:rsidP="00935144">
            <w:pPr>
              <w:spacing w:line="300" w:lineRule="auto"/>
              <w:rPr>
                <w:color w:val="000000"/>
              </w:rPr>
            </w:pPr>
            <w:r w:rsidRPr="00400172">
              <w:rPr>
                <w:rFonts w:hint="eastAsia"/>
                <w:color w:val="000000"/>
              </w:rPr>
              <w:t>教学方法与策略（可结合教学形式描述）（选填）</w:t>
            </w:r>
          </w:p>
        </w:tc>
      </w:tr>
      <w:tr w:rsidR="005C2D5F" w:rsidRPr="00400172" w:rsidTr="00A47BC1">
        <w:trPr>
          <w:jc w:val="center"/>
        </w:trPr>
        <w:tc>
          <w:tcPr>
            <w:tcW w:w="2518" w:type="dxa"/>
            <w:shd w:val="clear" w:color="auto" w:fill="auto"/>
            <w:vAlign w:val="center"/>
          </w:tcPr>
          <w:p w:rsidR="005C2D5F" w:rsidRPr="00E84F6C" w:rsidRDefault="005C2D5F" w:rsidP="00A66A45">
            <w:pPr>
              <w:tabs>
                <w:tab w:val="left" w:pos="635"/>
              </w:tabs>
              <w:spacing w:line="300" w:lineRule="auto"/>
              <w:rPr>
                <w:rFonts w:ascii="宋体" w:hAnsi="宋体"/>
                <w:b/>
                <w:bCs/>
                <w:color w:val="000000"/>
                <w:sz w:val="18"/>
                <w:szCs w:val="18"/>
              </w:rPr>
            </w:pPr>
            <w:r w:rsidRPr="00E84F6C">
              <w:rPr>
                <w:rFonts w:ascii="宋体" w:hAnsi="宋体" w:hint="eastAsia"/>
                <w:b/>
                <w:bCs/>
                <w:color w:val="000000"/>
                <w:sz w:val="18"/>
                <w:szCs w:val="18"/>
              </w:rPr>
              <w:t>绪 论</w:t>
            </w:r>
          </w:p>
          <w:p w:rsidR="005C2D5F" w:rsidRPr="00E84F6C" w:rsidRDefault="005C2D5F" w:rsidP="00A66A45">
            <w:pPr>
              <w:tabs>
                <w:tab w:val="left" w:pos="635"/>
              </w:tabs>
              <w:rPr>
                <w:color w:val="000000"/>
                <w:sz w:val="18"/>
                <w:szCs w:val="18"/>
              </w:rPr>
            </w:pPr>
            <w:r w:rsidRPr="00E84F6C">
              <w:rPr>
                <w:rFonts w:hint="eastAsia"/>
                <w:color w:val="000000"/>
                <w:sz w:val="18"/>
                <w:szCs w:val="18"/>
              </w:rPr>
              <w:t>半导体</w:t>
            </w:r>
            <w:r w:rsidRPr="00E84F6C">
              <w:rPr>
                <w:color w:val="000000"/>
                <w:sz w:val="18"/>
                <w:szCs w:val="18"/>
              </w:rPr>
              <w:t>与集成电路</w:t>
            </w:r>
          </w:p>
          <w:p w:rsidR="005C2D5F" w:rsidRPr="00E84F6C" w:rsidRDefault="005C2D5F" w:rsidP="00C7489D">
            <w:pPr>
              <w:numPr>
                <w:ilvl w:val="0"/>
                <w:numId w:val="5"/>
              </w:numPr>
              <w:tabs>
                <w:tab w:val="left" w:pos="635"/>
              </w:tabs>
              <w:rPr>
                <w:color w:val="000000"/>
                <w:sz w:val="18"/>
                <w:szCs w:val="18"/>
              </w:rPr>
            </w:pPr>
            <w:r w:rsidRPr="00E84F6C">
              <w:rPr>
                <w:color w:val="000000"/>
                <w:sz w:val="18"/>
                <w:szCs w:val="18"/>
              </w:rPr>
              <w:t>历史</w:t>
            </w:r>
            <w:r w:rsidRPr="00E84F6C">
              <w:rPr>
                <w:rFonts w:hint="eastAsia"/>
                <w:color w:val="000000"/>
                <w:sz w:val="18"/>
                <w:szCs w:val="18"/>
              </w:rPr>
              <w:t>，</w:t>
            </w:r>
          </w:p>
          <w:p w:rsidR="005C2D5F" w:rsidRPr="00E84F6C" w:rsidRDefault="005C2D5F" w:rsidP="00C7489D">
            <w:pPr>
              <w:numPr>
                <w:ilvl w:val="0"/>
                <w:numId w:val="5"/>
              </w:numPr>
              <w:tabs>
                <w:tab w:val="left" w:pos="635"/>
              </w:tabs>
              <w:rPr>
                <w:color w:val="000000"/>
                <w:sz w:val="18"/>
                <w:szCs w:val="18"/>
              </w:rPr>
            </w:pPr>
            <w:r w:rsidRPr="00E84F6C">
              <w:rPr>
                <w:rFonts w:hint="eastAsia"/>
                <w:color w:val="000000"/>
                <w:sz w:val="18"/>
                <w:szCs w:val="18"/>
              </w:rPr>
              <w:t>集成电路，</w:t>
            </w:r>
          </w:p>
          <w:p w:rsidR="005C2D5F" w:rsidRPr="00E84F6C" w:rsidRDefault="005C2D5F" w:rsidP="00C7489D">
            <w:pPr>
              <w:numPr>
                <w:ilvl w:val="0"/>
                <w:numId w:val="5"/>
              </w:numPr>
              <w:tabs>
                <w:tab w:val="left" w:pos="635"/>
              </w:tabs>
              <w:rPr>
                <w:color w:val="000000"/>
                <w:sz w:val="18"/>
                <w:szCs w:val="18"/>
              </w:rPr>
            </w:pPr>
            <w:r w:rsidRPr="00E84F6C">
              <w:rPr>
                <w:rFonts w:hint="eastAsia"/>
                <w:color w:val="000000"/>
                <w:sz w:val="18"/>
                <w:szCs w:val="18"/>
              </w:rPr>
              <w:t>制造，</w:t>
            </w:r>
          </w:p>
          <w:p w:rsidR="005C2D5F" w:rsidRPr="00E84F6C" w:rsidRDefault="005C2D5F" w:rsidP="00C7489D">
            <w:pPr>
              <w:numPr>
                <w:ilvl w:val="0"/>
                <w:numId w:val="5"/>
              </w:numPr>
              <w:tabs>
                <w:tab w:val="left" w:pos="635"/>
              </w:tabs>
              <w:rPr>
                <w:color w:val="000000"/>
                <w:sz w:val="18"/>
                <w:szCs w:val="18"/>
              </w:rPr>
            </w:pPr>
            <w:r w:rsidRPr="00E84F6C">
              <w:rPr>
                <w:color w:val="000000"/>
                <w:sz w:val="18"/>
                <w:szCs w:val="18"/>
              </w:rPr>
              <w:t>本课程内容和要求。</w:t>
            </w:r>
          </w:p>
        </w:tc>
        <w:tc>
          <w:tcPr>
            <w:tcW w:w="1134" w:type="dxa"/>
            <w:shd w:val="clear" w:color="auto" w:fill="auto"/>
            <w:vAlign w:val="center"/>
          </w:tcPr>
          <w:p w:rsidR="005C2D5F" w:rsidRPr="00400172" w:rsidRDefault="005C2D5F" w:rsidP="00935144">
            <w:pPr>
              <w:spacing w:line="300" w:lineRule="auto"/>
              <w:rPr>
                <w:color w:val="000000"/>
              </w:rPr>
            </w:pPr>
            <w:r>
              <w:rPr>
                <w:rFonts w:hint="eastAsia"/>
                <w:color w:val="000000"/>
              </w:rPr>
              <w:t>2</w:t>
            </w:r>
          </w:p>
        </w:tc>
        <w:tc>
          <w:tcPr>
            <w:tcW w:w="1701" w:type="dxa"/>
            <w:shd w:val="clear" w:color="auto" w:fill="auto"/>
            <w:vAlign w:val="center"/>
          </w:tcPr>
          <w:p w:rsidR="005C2D5F" w:rsidRPr="005C2D5F" w:rsidRDefault="005C2D5F" w:rsidP="005C2D5F">
            <w:pPr>
              <w:rPr>
                <w:sz w:val="18"/>
                <w:szCs w:val="18"/>
              </w:rPr>
            </w:pPr>
            <w:r w:rsidRPr="005C2D5F">
              <w:rPr>
                <w:rFonts w:hint="eastAsia"/>
                <w:sz w:val="18"/>
                <w:szCs w:val="18"/>
              </w:rPr>
              <w:t>1.2</w:t>
            </w:r>
          </w:p>
        </w:tc>
        <w:tc>
          <w:tcPr>
            <w:tcW w:w="3175" w:type="dxa"/>
            <w:shd w:val="clear" w:color="auto" w:fill="auto"/>
            <w:vAlign w:val="center"/>
          </w:tcPr>
          <w:p w:rsidR="005C2D5F" w:rsidRPr="00400172" w:rsidRDefault="005C2D5F" w:rsidP="00935144">
            <w:pPr>
              <w:spacing w:line="300" w:lineRule="auto"/>
              <w:rPr>
                <w:color w:val="000000"/>
              </w:rPr>
            </w:pPr>
          </w:p>
        </w:tc>
      </w:tr>
      <w:tr w:rsidR="005C2D5F" w:rsidRPr="00400172" w:rsidTr="00A47BC1">
        <w:trPr>
          <w:jc w:val="center"/>
        </w:trPr>
        <w:tc>
          <w:tcPr>
            <w:tcW w:w="2518" w:type="dxa"/>
            <w:shd w:val="clear" w:color="auto" w:fill="auto"/>
            <w:vAlign w:val="center"/>
          </w:tcPr>
          <w:p w:rsidR="005C2D5F" w:rsidRPr="00E84F6C" w:rsidRDefault="005C2D5F" w:rsidP="00C7489D">
            <w:pPr>
              <w:numPr>
                <w:ilvl w:val="0"/>
                <w:numId w:val="6"/>
              </w:numPr>
              <w:tabs>
                <w:tab w:val="left" w:pos="567"/>
              </w:tabs>
              <w:rPr>
                <w:rFonts w:ascii="宋体" w:hAnsi="宋体"/>
                <w:b/>
                <w:bCs/>
                <w:color w:val="000000"/>
                <w:sz w:val="18"/>
                <w:szCs w:val="18"/>
              </w:rPr>
            </w:pPr>
            <w:r w:rsidRPr="00E84F6C">
              <w:rPr>
                <w:rFonts w:ascii="宋体" w:hAnsi="宋体" w:hint="eastAsia"/>
                <w:b/>
                <w:bCs/>
                <w:color w:val="000000"/>
                <w:sz w:val="18"/>
                <w:szCs w:val="18"/>
              </w:rPr>
              <w:t>固体晶格结构</w:t>
            </w:r>
          </w:p>
          <w:p w:rsidR="005C2D5F" w:rsidRPr="00E84F6C" w:rsidRDefault="005C2D5F" w:rsidP="00E84F6C">
            <w:pPr>
              <w:tabs>
                <w:tab w:val="left" w:pos="567"/>
              </w:tabs>
              <w:rPr>
                <w:rFonts w:ascii="宋体" w:hAnsi="宋体"/>
                <w:b/>
                <w:bCs/>
                <w:color w:val="000000"/>
                <w:sz w:val="18"/>
                <w:szCs w:val="18"/>
              </w:rPr>
            </w:pPr>
            <w:r w:rsidRPr="00E84F6C">
              <w:rPr>
                <w:rFonts w:ascii="宋体" w:hAnsi="宋体" w:hint="eastAsia"/>
                <w:b/>
                <w:bCs/>
                <w:color w:val="000000"/>
                <w:sz w:val="18"/>
                <w:szCs w:val="18"/>
              </w:rPr>
              <w:t>1.1半导体材料</w:t>
            </w:r>
          </w:p>
          <w:p w:rsidR="005C2D5F" w:rsidRPr="00E84F6C" w:rsidRDefault="005C2D5F" w:rsidP="00C7489D">
            <w:pPr>
              <w:numPr>
                <w:ilvl w:val="1"/>
                <w:numId w:val="7"/>
              </w:numPr>
              <w:tabs>
                <w:tab w:val="left" w:pos="567"/>
              </w:tabs>
              <w:rPr>
                <w:rFonts w:ascii="宋体" w:hAnsi="宋体"/>
                <w:b/>
                <w:bCs/>
                <w:color w:val="000000"/>
                <w:sz w:val="18"/>
                <w:szCs w:val="18"/>
              </w:rPr>
            </w:pPr>
            <w:r w:rsidRPr="00E84F6C">
              <w:rPr>
                <w:rFonts w:ascii="宋体" w:hAnsi="宋体" w:hint="eastAsia"/>
                <w:b/>
                <w:bCs/>
                <w:color w:val="000000"/>
                <w:sz w:val="18"/>
                <w:szCs w:val="18"/>
              </w:rPr>
              <w:t>固体类型</w:t>
            </w:r>
          </w:p>
          <w:p w:rsidR="005C2D5F" w:rsidRPr="00E84F6C" w:rsidRDefault="005C2D5F" w:rsidP="00C7489D">
            <w:pPr>
              <w:numPr>
                <w:ilvl w:val="1"/>
                <w:numId w:val="7"/>
              </w:numPr>
              <w:tabs>
                <w:tab w:val="left" w:pos="567"/>
              </w:tabs>
              <w:rPr>
                <w:rFonts w:ascii="宋体" w:hAnsi="宋体"/>
                <w:b/>
                <w:bCs/>
                <w:color w:val="000000"/>
                <w:sz w:val="18"/>
                <w:szCs w:val="18"/>
              </w:rPr>
            </w:pPr>
            <w:r w:rsidRPr="00E84F6C">
              <w:rPr>
                <w:rFonts w:ascii="宋体" w:hAnsi="宋体" w:hint="eastAsia"/>
                <w:b/>
                <w:bCs/>
                <w:color w:val="000000"/>
                <w:sz w:val="18"/>
                <w:szCs w:val="18"/>
              </w:rPr>
              <w:t>空间晶格</w:t>
            </w:r>
          </w:p>
          <w:p w:rsidR="005C2D5F" w:rsidRPr="00E84F6C" w:rsidRDefault="005C2D5F" w:rsidP="00C7489D">
            <w:pPr>
              <w:numPr>
                <w:ilvl w:val="1"/>
                <w:numId w:val="7"/>
              </w:numPr>
              <w:tabs>
                <w:tab w:val="left" w:pos="567"/>
              </w:tabs>
              <w:rPr>
                <w:rFonts w:ascii="宋体" w:hAnsi="宋体"/>
                <w:b/>
                <w:bCs/>
                <w:color w:val="000000"/>
                <w:sz w:val="18"/>
                <w:szCs w:val="18"/>
              </w:rPr>
            </w:pPr>
            <w:r w:rsidRPr="00E84F6C">
              <w:rPr>
                <w:rFonts w:ascii="宋体" w:hAnsi="宋体" w:hint="eastAsia"/>
                <w:b/>
                <w:bCs/>
                <w:color w:val="000000"/>
                <w:sz w:val="18"/>
                <w:szCs w:val="18"/>
              </w:rPr>
              <w:t>原子价键</w:t>
            </w:r>
          </w:p>
          <w:p w:rsidR="005C2D5F" w:rsidRPr="00E84F6C" w:rsidRDefault="005C2D5F" w:rsidP="00C7489D">
            <w:pPr>
              <w:numPr>
                <w:ilvl w:val="1"/>
                <w:numId w:val="7"/>
              </w:numPr>
              <w:tabs>
                <w:tab w:val="left" w:pos="567"/>
              </w:tabs>
              <w:rPr>
                <w:rFonts w:ascii="宋体" w:hAnsi="宋体"/>
                <w:b/>
                <w:bCs/>
                <w:color w:val="000000"/>
                <w:sz w:val="18"/>
                <w:szCs w:val="18"/>
              </w:rPr>
            </w:pPr>
            <w:r w:rsidRPr="00E84F6C">
              <w:rPr>
                <w:rFonts w:ascii="宋体" w:hAnsi="宋体" w:hint="eastAsia"/>
                <w:b/>
                <w:bCs/>
                <w:color w:val="000000"/>
                <w:sz w:val="18"/>
                <w:szCs w:val="18"/>
              </w:rPr>
              <w:t>固体中的缺陷和杂质</w:t>
            </w:r>
          </w:p>
          <w:p w:rsidR="005C2D5F" w:rsidRPr="00B85787" w:rsidRDefault="005C2D5F" w:rsidP="00C7489D">
            <w:pPr>
              <w:numPr>
                <w:ilvl w:val="1"/>
                <w:numId w:val="7"/>
              </w:numPr>
              <w:tabs>
                <w:tab w:val="left" w:pos="567"/>
              </w:tabs>
              <w:rPr>
                <w:color w:val="000000"/>
                <w:sz w:val="18"/>
                <w:szCs w:val="18"/>
              </w:rPr>
            </w:pPr>
            <w:r w:rsidRPr="00E84F6C">
              <w:rPr>
                <w:rFonts w:ascii="宋体" w:hAnsi="宋体" w:hint="eastAsia"/>
                <w:b/>
                <w:bCs/>
                <w:color w:val="000000"/>
                <w:sz w:val="18"/>
                <w:szCs w:val="18"/>
              </w:rPr>
              <w:t>半导体生长</w:t>
            </w:r>
          </w:p>
          <w:p w:rsidR="005C2D5F" w:rsidRPr="00E84F6C" w:rsidRDefault="005C2D5F" w:rsidP="00C7489D">
            <w:pPr>
              <w:numPr>
                <w:ilvl w:val="1"/>
                <w:numId w:val="7"/>
              </w:numPr>
              <w:tabs>
                <w:tab w:val="left" w:pos="567"/>
              </w:tabs>
              <w:rPr>
                <w:color w:val="000000"/>
                <w:sz w:val="18"/>
                <w:szCs w:val="18"/>
              </w:rPr>
            </w:pPr>
            <w:r>
              <w:rPr>
                <w:rFonts w:ascii="宋体" w:hAnsi="宋体" w:hint="eastAsia"/>
                <w:b/>
                <w:bCs/>
                <w:color w:val="000000"/>
                <w:sz w:val="18"/>
                <w:szCs w:val="18"/>
              </w:rPr>
              <w:t>器件工艺与技术</w:t>
            </w:r>
          </w:p>
          <w:p w:rsidR="005C2D5F" w:rsidRPr="00E84F6C" w:rsidRDefault="005C2D5F" w:rsidP="00C7489D">
            <w:pPr>
              <w:numPr>
                <w:ilvl w:val="1"/>
                <w:numId w:val="7"/>
              </w:numPr>
              <w:tabs>
                <w:tab w:val="left" w:pos="567"/>
              </w:tabs>
              <w:rPr>
                <w:color w:val="000000"/>
                <w:sz w:val="18"/>
                <w:szCs w:val="18"/>
              </w:rPr>
            </w:pPr>
            <w:r w:rsidRPr="00E84F6C">
              <w:rPr>
                <w:rFonts w:ascii="宋体" w:hAnsi="宋体" w:hint="eastAsia"/>
                <w:b/>
                <w:bCs/>
                <w:color w:val="000000"/>
                <w:sz w:val="18"/>
                <w:szCs w:val="18"/>
              </w:rPr>
              <w:t>小结</w:t>
            </w:r>
          </w:p>
        </w:tc>
        <w:tc>
          <w:tcPr>
            <w:tcW w:w="1134" w:type="dxa"/>
            <w:shd w:val="clear" w:color="auto" w:fill="auto"/>
            <w:vAlign w:val="center"/>
          </w:tcPr>
          <w:p w:rsidR="005C2D5F" w:rsidRPr="00400172" w:rsidRDefault="005C2D5F" w:rsidP="00935144">
            <w:pPr>
              <w:spacing w:line="300" w:lineRule="auto"/>
              <w:rPr>
                <w:color w:val="000000"/>
              </w:rPr>
            </w:pPr>
            <w:r>
              <w:rPr>
                <w:rFonts w:hint="eastAsia"/>
                <w:color w:val="000000"/>
              </w:rPr>
              <w:t>3</w:t>
            </w:r>
          </w:p>
        </w:tc>
        <w:tc>
          <w:tcPr>
            <w:tcW w:w="1701" w:type="dxa"/>
            <w:shd w:val="clear" w:color="auto" w:fill="auto"/>
            <w:vAlign w:val="center"/>
          </w:tcPr>
          <w:p w:rsidR="005C2D5F" w:rsidRPr="005C2D5F" w:rsidRDefault="005C2D5F" w:rsidP="005C2D5F">
            <w:pPr>
              <w:rPr>
                <w:sz w:val="18"/>
                <w:szCs w:val="18"/>
              </w:rPr>
            </w:pPr>
            <w:r w:rsidRPr="005C2D5F">
              <w:rPr>
                <w:rFonts w:hint="eastAsia"/>
                <w:sz w:val="18"/>
                <w:szCs w:val="18"/>
              </w:rPr>
              <w:t>1.2</w:t>
            </w:r>
          </w:p>
        </w:tc>
        <w:tc>
          <w:tcPr>
            <w:tcW w:w="3175" w:type="dxa"/>
            <w:shd w:val="clear" w:color="auto" w:fill="auto"/>
            <w:vAlign w:val="center"/>
          </w:tcPr>
          <w:p w:rsidR="005C2D5F" w:rsidRPr="00400172" w:rsidRDefault="005C2D5F" w:rsidP="00935144">
            <w:pPr>
              <w:spacing w:line="300" w:lineRule="auto"/>
              <w:rPr>
                <w:color w:val="000000"/>
                <w:szCs w:val="21"/>
              </w:rPr>
            </w:pPr>
          </w:p>
        </w:tc>
      </w:tr>
      <w:tr w:rsidR="005C2D5F" w:rsidRPr="00400172" w:rsidTr="00A47BC1">
        <w:trPr>
          <w:jc w:val="center"/>
        </w:trPr>
        <w:tc>
          <w:tcPr>
            <w:tcW w:w="2518" w:type="dxa"/>
            <w:shd w:val="clear" w:color="auto" w:fill="auto"/>
            <w:vAlign w:val="center"/>
          </w:tcPr>
          <w:p w:rsidR="005C2D5F" w:rsidRPr="00E84F6C" w:rsidRDefault="005C2D5F" w:rsidP="00C7489D">
            <w:pPr>
              <w:numPr>
                <w:ilvl w:val="0"/>
                <w:numId w:val="6"/>
              </w:numPr>
              <w:tabs>
                <w:tab w:val="left" w:pos="635"/>
              </w:tabs>
              <w:rPr>
                <w:b/>
                <w:bCs/>
                <w:color w:val="000000"/>
                <w:sz w:val="18"/>
                <w:szCs w:val="18"/>
              </w:rPr>
            </w:pPr>
            <w:r>
              <w:rPr>
                <w:rFonts w:hint="eastAsia"/>
                <w:b/>
                <w:bCs/>
                <w:color w:val="000000"/>
                <w:sz w:val="18"/>
                <w:szCs w:val="18"/>
              </w:rPr>
              <w:t>固体理论</w:t>
            </w:r>
            <w:r w:rsidRPr="00E84F6C">
              <w:rPr>
                <w:b/>
                <w:bCs/>
                <w:color w:val="000000"/>
                <w:sz w:val="18"/>
                <w:szCs w:val="18"/>
              </w:rPr>
              <w:t>初步</w:t>
            </w:r>
          </w:p>
          <w:p w:rsidR="005C2D5F" w:rsidRDefault="005C2D5F" w:rsidP="00E21092">
            <w:pPr>
              <w:ind w:left="142"/>
              <w:rPr>
                <w:b/>
                <w:bCs/>
                <w:color w:val="000000"/>
                <w:sz w:val="18"/>
                <w:szCs w:val="18"/>
              </w:rPr>
            </w:pPr>
            <w:r>
              <w:rPr>
                <w:rFonts w:hint="eastAsia"/>
                <w:b/>
                <w:bCs/>
                <w:color w:val="000000"/>
                <w:sz w:val="18"/>
                <w:szCs w:val="18"/>
              </w:rPr>
              <w:t>2.1</w:t>
            </w:r>
            <w:r w:rsidRPr="00E84F6C">
              <w:rPr>
                <w:rFonts w:hint="eastAsia"/>
                <w:b/>
                <w:bCs/>
                <w:color w:val="000000"/>
                <w:sz w:val="18"/>
                <w:szCs w:val="18"/>
              </w:rPr>
              <w:t>量子力学基本原理</w:t>
            </w:r>
          </w:p>
          <w:p w:rsidR="005C2D5F" w:rsidRPr="00E84F6C" w:rsidRDefault="005C2D5F" w:rsidP="00C7489D">
            <w:pPr>
              <w:numPr>
                <w:ilvl w:val="1"/>
                <w:numId w:val="8"/>
              </w:numPr>
              <w:rPr>
                <w:b/>
                <w:bCs/>
                <w:color w:val="000000"/>
                <w:sz w:val="18"/>
                <w:szCs w:val="18"/>
              </w:rPr>
            </w:pPr>
            <w:r w:rsidRPr="00E84F6C">
              <w:rPr>
                <w:rFonts w:hint="eastAsia"/>
                <w:b/>
                <w:bCs/>
                <w:color w:val="000000"/>
                <w:sz w:val="18"/>
                <w:szCs w:val="18"/>
              </w:rPr>
              <w:t>薛定谔波动方程</w:t>
            </w:r>
          </w:p>
          <w:p w:rsidR="005C2D5F" w:rsidRPr="00E84F6C" w:rsidRDefault="005C2D5F" w:rsidP="00C7489D">
            <w:pPr>
              <w:numPr>
                <w:ilvl w:val="1"/>
                <w:numId w:val="8"/>
              </w:numPr>
              <w:rPr>
                <w:b/>
                <w:bCs/>
                <w:color w:val="000000"/>
                <w:sz w:val="18"/>
                <w:szCs w:val="18"/>
              </w:rPr>
            </w:pPr>
            <w:r w:rsidRPr="00E84F6C">
              <w:rPr>
                <w:rFonts w:hint="eastAsia"/>
                <w:b/>
                <w:bCs/>
                <w:color w:val="000000"/>
                <w:sz w:val="18"/>
                <w:szCs w:val="18"/>
              </w:rPr>
              <w:t>薛定谔波动方程的应用</w:t>
            </w:r>
          </w:p>
          <w:p w:rsidR="005C2D5F" w:rsidRDefault="005C2D5F" w:rsidP="00C7489D">
            <w:pPr>
              <w:numPr>
                <w:ilvl w:val="1"/>
                <w:numId w:val="9"/>
              </w:numPr>
              <w:rPr>
                <w:b/>
                <w:bCs/>
                <w:color w:val="000000"/>
                <w:sz w:val="18"/>
                <w:szCs w:val="18"/>
              </w:rPr>
            </w:pPr>
            <w:r>
              <w:rPr>
                <w:rFonts w:hint="eastAsia"/>
                <w:b/>
                <w:bCs/>
                <w:color w:val="000000"/>
                <w:sz w:val="18"/>
                <w:szCs w:val="18"/>
              </w:rPr>
              <w:t>能带理论</w:t>
            </w:r>
          </w:p>
          <w:p w:rsidR="005C2D5F" w:rsidRPr="00105D48" w:rsidRDefault="005C2D5F" w:rsidP="00C7489D">
            <w:pPr>
              <w:numPr>
                <w:ilvl w:val="1"/>
                <w:numId w:val="9"/>
              </w:numPr>
              <w:rPr>
                <w:color w:val="000000"/>
                <w:sz w:val="18"/>
                <w:szCs w:val="18"/>
              </w:rPr>
            </w:pPr>
            <w:r>
              <w:rPr>
                <w:rFonts w:hint="eastAsia"/>
                <w:b/>
                <w:bCs/>
                <w:color w:val="000000"/>
                <w:sz w:val="18"/>
                <w:szCs w:val="18"/>
              </w:rPr>
              <w:t>态密度函数</w:t>
            </w:r>
          </w:p>
          <w:p w:rsidR="005C2D5F" w:rsidRPr="00E21092" w:rsidRDefault="005C2D5F" w:rsidP="00C7489D">
            <w:pPr>
              <w:numPr>
                <w:ilvl w:val="1"/>
                <w:numId w:val="9"/>
              </w:numPr>
              <w:rPr>
                <w:color w:val="000000"/>
                <w:sz w:val="18"/>
                <w:szCs w:val="18"/>
              </w:rPr>
            </w:pPr>
            <w:r>
              <w:rPr>
                <w:rFonts w:hint="eastAsia"/>
                <w:b/>
                <w:bCs/>
                <w:color w:val="000000"/>
                <w:sz w:val="18"/>
                <w:szCs w:val="18"/>
              </w:rPr>
              <w:t>统计力学</w:t>
            </w:r>
          </w:p>
          <w:p w:rsidR="005C2D5F" w:rsidRPr="00E84F6C" w:rsidRDefault="005C2D5F" w:rsidP="00C7489D">
            <w:pPr>
              <w:numPr>
                <w:ilvl w:val="1"/>
                <w:numId w:val="9"/>
              </w:numPr>
              <w:rPr>
                <w:color w:val="000000"/>
                <w:sz w:val="18"/>
                <w:szCs w:val="18"/>
              </w:rPr>
            </w:pPr>
            <w:r w:rsidRPr="00E84F6C">
              <w:rPr>
                <w:rFonts w:hint="eastAsia"/>
                <w:b/>
                <w:bCs/>
                <w:color w:val="000000"/>
                <w:sz w:val="18"/>
                <w:szCs w:val="18"/>
              </w:rPr>
              <w:t>小结</w:t>
            </w:r>
          </w:p>
        </w:tc>
        <w:tc>
          <w:tcPr>
            <w:tcW w:w="1134" w:type="dxa"/>
            <w:shd w:val="clear" w:color="auto" w:fill="auto"/>
            <w:vAlign w:val="center"/>
          </w:tcPr>
          <w:p w:rsidR="005C2D5F" w:rsidRPr="00400172" w:rsidRDefault="005C2D5F" w:rsidP="00935144">
            <w:pPr>
              <w:spacing w:line="300" w:lineRule="auto"/>
              <w:rPr>
                <w:color w:val="000000"/>
              </w:rPr>
            </w:pPr>
            <w:r>
              <w:rPr>
                <w:rFonts w:hint="eastAsia"/>
                <w:color w:val="000000"/>
              </w:rPr>
              <w:t>10</w:t>
            </w:r>
          </w:p>
        </w:tc>
        <w:tc>
          <w:tcPr>
            <w:tcW w:w="1701" w:type="dxa"/>
            <w:shd w:val="clear" w:color="auto" w:fill="auto"/>
            <w:vAlign w:val="center"/>
          </w:tcPr>
          <w:p w:rsidR="005C2D5F" w:rsidRPr="005C2D5F" w:rsidRDefault="005C2D5F" w:rsidP="005C2D5F">
            <w:pPr>
              <w:rPr>
                <w:sz w:val="18"/>
                <w:szCs w:val="18"/>
              </w:rPr>
            </w:pPr>
            <w:r w:rsidRPr="005C2D5F">
              <w:rPr>
                <w:rFonts w:hint="eastAsia"/>
                <w:sz w:val="18"/>
                <w:szCs w:val="18"/>
              </w:rPr>
              <w:t>1.2</w:t>
            </w:r>
          </w:p>
        </w:tc>
        <w:tc>
          <w:tcPr>
            <w:tcW w:w="3175" w:type="dxa"/>
            <w:shd w:val="clear" w:color="auto" w:fill="auto"/>
            <w:vAlign w:val="center"/>
          </w:tcPr>
          <w:p w:rsidR="005C2D5F" w:rsidRPr="00400172" w:rsidRDefault="005C2D5F" w:rsidP="00935144">
            <w:pPr>
              <w:spacing w:line="300" w:lineRule="auto"/>
              <w:rPr>
                <w:color w:val="000000"/>
                <w:szCs w:val="21"/>
              </w:rPr>
            </w:pPr>
          </w:p>
        </w:tc>
      </w:tr>
      <w:tr w:rsidR="00A85641" w:rsidRPr="00400172" w:rsidTr="00A47BC1">
        <w:trPr>
          <w:jc w:val="center"/>
        </w:trPr>
        <w:tc>
          <w:tcPr>
            <w:tcW w:w="2518" w:type="dxa"/>
            <w:shd w:val="clear" w:color="auto" w:fill="auto"/>
            <w:vAlign w:val="center"/>
          </w:tcPr>
          <w:p w:rsidR="00A85641" w:rsidRDefault="00A85641" w:rsidP="00C7489D">
            <w:pPr>
              <w:numPr>
                <w:ilvl w:val="0"/>
                <w:numId w:val="6"/>
              </w:numPr>
              <w:tabs>
                <w:tab w:val="left" w:pos="635"/>
              </w:tabs>
              <w:rPr>
                <w:b/>
                <w:bCs/>
                <w:color w:val="000000"/>
                <w:sz w:val="18"/>
                <w:szCs w:val="18"/>
              </w:rPr>
            </w:pPr>
            <w:r w:rsidRPr="00E84F6C">
              <w:rPr>
                <w:rFonts w:hint="eastAsia"/>
                <w:b/>
                <w:bCs/>
                <w:color w:val="000000"/>
                <w:sz w:val="18"/>
                <w:szCs w:val="18"/>
              </w:rPr>
              <w:t>平衡态</w:t>
            </w:r>
            <w:r w:rsidRPr="00E84F6C">
              <w:rPr>
                <w:b/>
                <w:bCs/>
                <w:color w:val="000000"/>
                <w:sz w:val="18"/>
                <w:szCs w:val="18"/>
              </w:rPr>
              <w:t>半导体</w:t>
            </w:r>
          </w:p>
          <w:p w:rsidR="00A85641" w:rsidRPr="00E84F6C" w:rsidRDefault="00A85641" w:rsidP="00E84F6C">
            <w:pPr>
              <w:tabs>
                <w:tab w:val="left" w:pos="851"/>
              </w:tabs>
              <w:ind w:hanging="1"/>
              <w:rPr>
                <w:b/>
                <w:bCs/>
                <w:color w:val="000000"/>
                <w:sz w:val="18"/>
                <w:szCs w:val="18"/>
              </w:rPr>
            </w:pPr>
            <w:r>
              <w:rPr>
                <w:rFonts w:hint="eastAsia"/>
                <w:b/>
                <w:bCs/>
                <w:color w:val="000000"/>
                <w:sz w:val="18"/>
                <w:szCs w:val="18"/>
              </w:rPr>
              <w:t>3.</w:t>
            </w:r>
            <w:r w:rsidRPr="00E84F6C">
              <w:rPr>
                <w:rFonts w:hint="eastAsia"/>
                <w:b/>
                <w:bCs/>
                <w:color w:val="000000"/>
                <w:sz w:val="18"/>
                <w:szCs w:val="18"/>
              </w:rPr>
              <w:t>1</w:t>
            </w:r>
            <w:r w:rsidRPr="00E84F6C">
              <w:rPr>
                <w:rFonts w:hint="eastAsia"/>
                <w:b/>
                <w:bCs/>
                <w:color w:val="000000"/>
                <w:sz w:val="18"/>
                <w:szCs w:val="18"/>
              </w:rPr>
              <w:t>平衡态半导体中的载流子</w:t>
            </w:r>
          </w:p>
          <w:p w:rsidR="00A85641" w:rsidRPr="00E84F6C" w:rsidRDefault="00A85641" w:rsidP="00E84F6C">
            <w:pPr>
              <w:tabs>
                <w:tab w:val="left" w:pos="851"/>
              </w:tabs>
              <w:ind w:hanging="1"/>
              <w:rPr>
                <w:b/>
                <w:bCs/>
                <w:color w:val="000000"/>
                <w:sz w:val="18"/>
                <w:szCs w:val="18"/>
              </w:rPr>
            </w:pPr>
            <w:r>
              <w:rPr>
                <w:rFonts w:hint="eastAsia"/>
                <w:b/>
                <w:bCs/>
                <w:color w:val="000000"/>
                <w:sz w:val="18"/>
                <w:szCs w:val="18"/>
              </w:rPr>
              <w:t>3</w:t>
            </w:r>
            <w:r w:rsidRPr="00E84F6C">
              <w:rPr>
                <w:rFonts w:hint="eastAsia"/>
                <w:b/>
                <w:bCs/>
                <w:color w:val="000000"/>
                <w:sz w:val="18"/>
                <w:szCs w:val="18"/>
              </w:rPr>
              <w:t xml:space="preserve">.2 </w:t>
            </w:r>
            <w:r w:rsidRPr="00E84F6C">
              <w:rPr>
                <w:rFonts w:hint="eastAsia"/>
                <w:b/>
                <w:bCs/>
                <w:color w:val="000000"/>
                <w:sz w:val="18"/>
                <w:szCs w:val="18"/>
              </w:rPr>
              <w:t>杂质原子与能级</w:t>
            </w:r>
          </w:p>
          <w:p w:rsidR="00A85641" w:rsidRPr="00E84F6C" w:rsidRDefault="00A85641" w:rsidP="00E84F6C">
            <w:pPr>
              <w:tabs>
                <w:tab w:val="left" w:pos="851"/>
              </w:tabs>
              <w:ind w:hanging="1"/>
              <w:rPr>
                <w:b/>
                <w:bCs/>
                <w:color w:val="000000"/>
                <w:sz w:val="18"/>
                <w:szCs w:val="18"/>
              </w:rPr>
            </w:pPr>
            <w:r>
              <w:rPr>
                <w:rFonts w:hint="eastAsia"/>
                <w:b/>
                <w:bCs/>
                <w:color w:val="000000"/>
                <w:sz w:val="18"/>
                <w:szCs w:val="18"/>
              </w:rPr>
              <w:t>3</w:t>
            </w:r>
            <w:r w:rsidRPr="00E84F6C">
              <w:rPr>
                <w:rFonts w:hint="eastAsia"/>
                <w:b/>
                <w:bCs/>
                <w:color w:val="000000"/>
                <w:sz w:val="18"/>
                <w:szCs w:val="18"/>
              </w:rPr>
              <w:t xml:space="preserve">.3 </w:t>
            </w:r>
            <w:r w:rsidRPr="00E84F6C">
              <w:rPr>
                <w:rFonts w:hint="eastAsia"/>
                <w:b/>
                <w:bCs/>
                <w:color w:val="000000"/>
                <w:sz w:val="18"/>
                <w:szCs w:val="18"/>
              </w:rPr>
              <w:t>非本征半导体</w:t>
            </w:r>
          </w:p>
          <w:p w:rsidR="00A85641" w:rsidRPr="00E84F6C" w:rsidRDefault="00A85641" w:rsidP="00E84F6C">
            <w:pPr>
              <w:tabs>
                <w:tab w:val="left" w:pos="851"/>
              </w:tabs>
              <w:ind w:hanging="1"/>
              <w:rPr>
                <w:b/>
                <w:bCs/>
                <w:color w:val="000000"/>
                <w:sz w:val="18"/>
                <w:szCs w:val="18"/>
              </w:rPr>
            </w:pPr>
            <w:r>
              <w:rPr>
                <w:rFonts w:hint="eastAsia"/>
                <w:b/>
                <w:bCs/>
                <w:color w:val="000000"/>
                <w:sz w:val="18"/>
                <w:szCs w:val="18"/>
              </w:rPr>
              <w:t>3</w:t>
            </w:r>
            <w:r w:rsidRPr="00E84F6C">
              <w:rPr>
                <w:rFonts w:hint="eastAsia"/>
                <w:b/>
                <w:bCs/>
                <w:color w:val="000000"/>
                <w:sz w:val="18"/>
                <w:szCs w:val="18"/>
              </w:rPr>
              <w:t xml:space="preserve">.4 </w:t>
            </w:r>
            <w:r w:rsidRPr="00E84F6C">
              <w:rPr>
                <w:rFonts w:hint="eastAsia"/>
                <w:b/>
                <w:bCs/>
                <w:color w:val="000000"/>
                <w:sz w:val="18"/>
                <w:szCs w:val="18"/>
              </w:rPr>
              <w:t>施主和受主的统计力学</w:t>
            </w:r>
          </w:p>
          <w:p w:rsidR="00A85641" w:rsidRPr="00E84F6C" w:rsidRDefault="00A85641" w:rsidP="00E84F6C">
            <w:pPr>
              <w:tabs>
                <w:tab w:val="left" w:pos="851"/>
              </w:tabs>
              <w:ind w:hanging="1"/>
              <w:rPr>
                <w:b/>
                <w:bCs/>
                <w:color w:val="000000"/>
                <w:sz w:val="18"/>
                <w:szCs w:val="18"/>
              </w:rPr>
            </w:pPr>
            <w:r>
              <w:rPr>
                <w:rFonts w:hint="eastAsia"/>
                <w:b/>
                <w:bCs/>
                <w:color w:val="000000"/>
                <w:sz w:val="18"/>
                <w:szCs w:val="18"/>
              </w:rPr>
              <w:t>3</w:t>
            </w:r>
            <w:r w:rsidRPr="00E84F6C">
              <w:rPr>
                <w:rFonts w:hint="eastAsia"/>
                <w:b/>
                <w:bCs/>
                <w:color w:val="000000"/>
                <w:sz w:val="18"/>
                <w:szCs w:val="18"/>
              </w:rPr>
              <w:t xml:space="preserve">.5 </w:t>
            </w:r>
            <w:r w:rsidRPr="00E84F6C">
              <w:rPr>
                <w:rFonts w:hint="eastAsia"/>
                <w:b/>
                <w:bCs/>
                <w:color w:val="000000"/>
                <w:sz w:val="18"/>
                <w:szCs w:val="18"/>
              </w:rPr>
              <w:t>电中性状态</w:t>
            </w:r>
          </w:p>
          <w:p w:rsidR="00A85641" w:rsidRPr="00E84F6C" w:rsidRDefault="00A85641" w:rsidP="00E84F6C">
            <w:pPr>
              <w:tabs>
                <w:tab w:val="left" w:pos="851"/>
              </w:tabs>
              <w:ind w:hanging="1"/>
              <w:rPr>
                <w:b/>
                <w:bCs/>
                <w:color w:val="000000"/>
                <w:sz w:val="18"/>
                <w:szCs w:val="18"/>
              </w:rPr>
            </w:pPr>
            <w:r>
              <w:rPr>
                <w:rFonts w:hint="eastAsia"/>
                <w:b/>
                <w:bCs/>
                <w:color w:val="000000"/>
                <w:sz w:val="18"/>
                <w:szCs w:val="18"/>
              </w:rPr>
              <w:t>3</w:t>
            </w:r>
            <w:r w:rsidRPr="00E84F6C">
              <w:rPr>
                <w:rFonts w:hint="eastAsia"/>
                <w:b/>
                <w:bCs/>
                <w:color w:val="000000"/>
                <w:sz w:val="18"/>
                <w:szCs w:val="18"/>
              </w:rPr>
              <w:t xml:space="preserve">.6 </w:t>
            </w:r>
            <w:r w:rsidRPr="00E84F6C">
              <w:rPr>
                <w:rFonts w:hint="eastAsia"/>
                <w:b/>
                <w:bCs/>
                <w:color w:val="000000"/>
                <w:sz w:val="18"/>
                <w:szCs w:val="18"/>
              </w:rPr>
              <w:t>费米能级的位置</w:t>
            </w:r>
          </w:p>
          <w:p w:rsidR="00A85641" w:rsidRPr="00E84F6C" w:rsidRDefault="00A85641" w:rsidP="00105D48">
            <w:pPr>
              <w:tabs>
                <w:tab w:val="left" w:pos="851"/>
              </w:tabs>
              <w:ind w:hanging="1"/>
              <w:rPr>
                <w:color w:val="000000"/>
                <w:sz w:val="18"/>
                <w:szCs w:val="18"/>
              </w:rPr>
            </w:pPr>
            <w:r>
              <w:rPr>
                <w:rFonts w:hint="eastAsia"/>
                <w:b/>
                <w:bCs/>
                <w:color w:val="000000"/>
                <w:sz w:val="18"/>
                <w:szCs w:val="18"/>
              </w:rPr>
              <w:t>3</w:t>
            </w:r>
            <w:r w:rsidRPr="00E84F6C">
              <w:rPr>
                <w:rFonts w:hint="eastAsia"/>
                <w:b/>
                <w:bCs/>
                <w:color w:val="000000"/>
                <w:sz w:val="18"/>
                <w:szCs w:val="18"/>
              </w:rPr>
              <w:t xml:space="preserve">.7 </w:t>
            </w:r>
            <w:r w:rsidRPr="00E84F6C">
              <w:rPr>
                <w:rFonts w:hint="eastAsia"/>
                <w:b/>
                <w:bCs/>
                <w:color w:val="000000"/>
                <w:sz w:val="18"/>
                <w:szCs w:val="18"/>
              </w:rPr>
              <w:t>小结</w:t>
            </w:r>
          </w:p>
        </w:tc>
        <w:tc>
          <w:tcPr>
            <w:tcW w:w="1134" w:type="dxa"/>
            <w:shd w:val="clear" w:color="auto" w:fill="auto"/>
            <w:vAlign w:val="center"/>
          </w:tcPr>
          <w:p w:rsidR="00A85641" w:rsidRPr="00400172" w:rsidRDefault="00A85641" w:rsidP="00935144">
            <w:pPr>
              <w:spacing w:line="300" w:lineRule="auto"/>
              <w:rPr>
                <w:color w:val="000000"/>
              </w:rPr>
            </w:pPr>
            <w:r>
              <w:rPr>
                <w:rFonts w:hint="eastAsia"/>
                <w:color w:val="000000"/>
              </w:rPr>
              <w:t>5</w:t>
            </w:r>
          </w:p>
        </w:tc>
        <w:tc>
          <w:tcPr>
            <w:tcW w:w="1701" w:type="dxa"/>
            <w:shd w:val="clear" w:color="auto" w:fill="auto"/>
            <w:vAlign w:val="center"/>
          </w:tcPr>
          <w:p w:rsidR="00A85641" w:rsidRPr="005C2D5F" w:rsidRDefault="00A85641" w:rsidP="00875BB8">
            <w:pPr>
              <w:rPr>
                <w:sz w:val="18"/>
                <w:szCs w:val="18"/>
              </w:rPr>
            </w:pPr>
            <w:r w:rsidRPr="005C2D5F">
              <w:rPr>
                <w:rFonts w:hint="eastAsia"/>
                <w:sz w:val="18"/>
                <w:szCs w:val="18"/>
              </w:rPr>
              <w:t>1.2</w:t>
            </w:r>
          </w:p>
        </w:tc>
        <w:tc>
          <w:tcPr>
            <w:tcW w:w="3175" w:type="dxa"/>
            <w:shd w:val="clear" w:color="auto" w:fill="auto"/>
            <w:vAlign w:val="center"/>
          </w:tcPr>
          <w:p w:rsidR="00A85641" w:rsidRPr="00400172" w:rsidRDefault="00A85641" w:rsidP="00935144">
            <w:pPr>
              <w:spacing w:line="300" w:lineRule="auto"/>
              <w:rPr>
                <w:color w:val="000000"/>
              </w:rPr>
            </w:pPr>
          </w:p>
        </w:tc>
      </w:tr>
      <w:tr w:rsidR="00A85641" w:rsidRPr="00400172" w:rsidTr="00A47BC1">
        <w:trPr>
          <w:jc w:val="center"/>
        </w:trPr>
        <w:tc>
          <w:tcPr>
            <w:tcW w:w="2518" w:type="dxa"/>
            <w:shd w:val="clear" w:color="auto" w:fill="auto"/>
            <w:vAlign w:val="center"/>
          </w:tcPr>
          <w:p w:rsidR="00A85641" w:rsidRPr="00E84F6C" w:rsidRDefault="00A85641" w:rsidP="00C7489D">
            <w:pPr>
              <w:numPr>
                <w:ilvl w:val="0"/>
                <w:numId w:val="6"/>
              </w:numPr>
              <w:tabs>
                <w:tab w:val="left" w:pos="635"/>
              </w:tabs>
              <w:ind w:left="142" w:firstLine="0"/>
              <w:rPr>
                <w:b/>
                <w:bCs/>
                <w:color w:val="000000"/>
                <w:sz w:val="18"/>
                <w:szCs w:val="18"/>
              </w:rPr>
            </w:pPr>
            <w:r w:rsidRPr="00E84F6C">
              <w:rPr>
                <w:rFonts w:hint="eastAsia"/>
                <w:b/>
                <w:bCs/>
                <w:color w:val="000000"/>
                <w:sz w:val="18"/>
                <w:szCs w:val="18"/>
              </w:rPr>
              <w:lastRenderedPageBreak/>
              <w:t>载流子</w:t>
            </w:r>
            <w:r w:rsidRPr="00E84F6C">
              <w:rPr>
                <w:b/>
                <w:bCs/>
                <w:color w:val="000000"/>
                <w:sz w:val="18"/>
                <w:szCs w:val="18"/>
              </w:rPr>
              <w:t>输运现象</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4</w:t>
            </w:r>
            <w:r w:rsidRPr="00E84F6C">
              <w:rPr>
                <w:rFonts w:hint="eastAsia"/>
                <w:b/>
                <w:bCs/>
                <w:color w:val="000000"/>
                <w:sz w:val="18"/>
                <w:szCs w:val="18"/>
              </w:rPr>
              <w:t xml:space="preserve">.1 </w:t>
            </w:r>
            <w:r w:rsidRPr="00E84F6C">
              <w:rPr>
                <w:rFonts w:hint="eastAsia"/>
                <w:b/>
                <w:bCs/>
                <w:color w:val="000000"/>
                <w:sz w:val="18"/>
                <w:szCs w:val="18"/>
              </w:rPr>
              <w:t>载流子的漂移运动</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4</w:t>
            </w:r>
            <w:r w:rsidRPr="00E84F6C">
              <w:rPr>
                <w:rFonts w:hint="eastAsia"/>
                <w:b/>
                <w:bCs/>
                <w:color w:val="000000"/>
                <w:sz w:val="18"/>
                <w:szCs w:val="18"/>
              </w:rPr>
              <w:t xml:space="preserve">.2 </w:t>
            </w:r>
            <w:r w:rsidRPr="00E84F6C">
              <w:rPr>
                <w:rFonts w:hint="eastAsia"/>
                <w:b/>
                <w:bCs/>
                <w:color w:val="000000"/>
                <w:sz w:val="18"/>
                <w:szCs w:val="18"/>
              </w:rPr>
              <w:t>载流子扩散</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4</w:t>
            </w:r>
            <w:r w:rsidRPr="00E84F6C">
              <w:rPr>
                <w:rFonts w:hint="eastAsia"/>
                <w:b/>
                <w:bCs/>
                <w:color w:val="000000"/>
                <w:sz w:val="18"/>
                <w:szCs w:val="18"/>
              </w:rPr>
              <w:t xml:space="preserve">.3 </w:t>
            </w:r>
            <w:r w:rsidRPr="00E84F6C">
              <w:rPr>
                <w:rFonts w:hint="eastAsia"/>
                <w:b/>
                <w:bCs/>
                <w:color w:val="000000"/>
                <w:sz w:val="18"/>
                <w:szCs w:val="18"/>
              </w:rPr>
              <w:t>杂质梯度分布</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4</w:t>
            </w:r>
            <w:r w:rsidRPr="00E84F6C">
              <w:rPr>
                <w:rFonts w:hint="eastAsia"/>
                <w:b/>
                <w:bCs/>
                <w:color w:val="000000"/>
                <w:sz w:val="18"/>
                <w:szCs w:val="18"/>
              </w:rPr>
              <w:t xml:space="preserve">.4 </w:t>
            </w:r>
            <w:r w:rsidRPr="00E84F6C">
              <w:rPr>
                <w:rFonts w:hint="eastAsia"/>
                <w:b/>
                <w:bCs/>
                <w:color w:val="000000"/>
                <w:sz w:val="18"/>
                <w:szCs w:val="18"/>
              </w:rPr>
              <w:t>霍尔效应</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4</w:t>
            </w:r>
            <w:r w:rsidRPr="00E84F6C">
              <w:rPr>
                <w:rFonts w:hint="eastAsia"/>
                <w:b/>
                <w:bCs/>
                <w:color w:val="000000"/>
                <w:sz w:val="18"/>
                <w:szCs w:val="18"/>
              </w:rPr>
              <w:t xml:space="preserve">.5 </w:t>
            </w:r>
            <w:r w:rsidRPr="00E84F6C">
              <w:rPr>
                <w:rFonts w:hint="eastAsia"/>
                <w:b/>
                <w:bCs/>
                <w:color w:val="000000"/>
                <w:sz w:val="18"/>
                <w:szCs w:val="18"/>
              </w:rPr>
              <w:t>小结</w:t>
            </w:r>
          </w:p>
          <w:p w:rsidR="00A85641" w:rsidRPr="00E84F6C" w:rsidRDefault="00A85641" w:rsidP="00E84F6C">
            <w:pPr>
              <w:tabs>
                <w:tab w:val="left" w:pos="635"/>
              </w:tabs>
              <w:ind w:left="142"/>
              <w:rPr>
                <w:b/>
                <w:bCs/>
                <w:color w:val="000000"/>
                <w:sz w:val="18"/>
                <w:szCs w:val="18"/>
              </w:rPr>
            </w:pPr>
          </w:p>
        </w:tc>
        <w:tc>
          <w:tcPr>
            <w:tcW w:w="1134" w:type="dxa"/>
            <w:shd w:val="clear" w:color="auto" w:fill="auto"/>
            <w:vAlign w:val="center"/>
          </w:tcPr>
          <w:p w:rsidR="00A85641" w:rsidRPr="00400172" w:rsidRDefault="00A85641" w:rsidP="00935144">
            <w:pPr>
              <w:spacing w:line="300" w:lineRule="auto"/>
              <w:rPr>
                <w:color w:val="000000"/>
              </w:rPr>
            </w:pPr>
            <w:r>
              <w:rPr>
                <w:rFonts w:hint="eastAsia"/>
                <w:color w:val="000000"/>
              </w:rPr>
              <w:t>5</w:t>
            </w:r>
          </w:p>
        </w:tc>
        <w:tc>
          <w:tcPr>
            <w:tcW w:w="1701" w:type="dxa"/>
            <w:shd w:val="clear" w:color="auto" w:fill="auto"/>
            <w:vAlign w:val="center"/>
          </w:tcPr>
          <w:p w:rsidR="00A85641" w:rsidRPr="005C2D5F" w:rsidRDefault="00A85641" w:rsidP="00A85641">
            <w:pPr>
              <w:rPr>
                <w:sz w:val="18"/>
                <w:szCs w:val="18"/>
              </w:rPr>
            </w:pPr>
            <w:r w:rsidRPr="005C2D5F">
              <w:rPr>
                <w:rFonts w:hint="eastAsia"/>
                <w:sz w:val="18"/>
                <w:szCs w:val="18"/>
              </w:rPr>
              <w:t>1.2</w:t>
            </w:r>
          </w:p>
          <w:p w:rsidR="00A85641" w:rsidRPr="005C2D5F" w:rsidRDefault="00A85641" w:rsidP="00A85641">
            <w:pPr>
              <w:rPr>
                <w:sz w:val="18"/>
                <w:szCs w:val="18"/>
              </w:rPr>
            </w:pPr>
            <w:r w:rsidRPr="005C2D5F">
              <w:rPr>
                <w:rFonts w:hint="eastAsia"/>
                <w:sz w:val="18"/>
                <w:szCs w:val="18"/>
              </w:rPr>
              <w:t>3.3</w:t>
            </w:r>
          </w:p>
          <w:p w:rsidR="00A85641" w:rsidRPr="00400172" w:rsidRDefault="00A85641" w:rsidP="00A85641">
            <w:pPr>
              <w:spacing w:line="300" w:lineRule="auto"/>
              <w:rPr>
                <w:color w:val="000000"/>
              </w:rPr>
            </w:pPr>
            <w:r w:rsidRPr="005C2D5F">
              <w:rPr>
                <w:rFonts w:hint="eastAsia"/>
                <w:sz w:val="18"/>
                <w:szCs w:val="18"/>
              </w:rPr>
              <w:t>4.2</w:t>
            </w:r>
          </w:p>
        </w:tc>
        <w:tc>
          <w:tcPr>
            <w:tcW w:w="3175" w:type="dxa"/>
            <w:shd w:val="clear" w:color="auto" w:fill="auto"/>
            <w:vAlign w:val="center"/>
          </w:tcPr>
          <w:p w:rsidR="00A85641" w:rsidRPr="001770BA" w:rsidRDefault="00A85641" w:rsidP="00935144">
            <w:pPr>
              <w:spacing w:line="300" w:lineRule="auto"/>
              <w:rPr>
                <w:color w:val="000000"/>
                <w:szCs w:val="21"/>
              </w:rPr>
            </w:pPr>
          </w:p>
        </w:tc>
      </w:tr>
      <w:tr w:rsidR="00A85641" w:rsidRPr="00400172" w:rsidTr="00A47BC1">
        <w:trPr>
          <w:jc w:val="center"/>
        </w:trPr>
        <w:tc>
          <w:tcPr>
            <w:tcW w:w="2518" w:type="dxa"/>
            <w:shd w:val="clear" w:color="auto" w:fill="auto"/>
            <w:vAlign w:val="center"/>
          </w:tcPr>
          <w:p w:rsidR="00A85641" w:rsidRPr="00E84F6C" w:rsidRDefault="00A85641" w:rsidP="00C7489D">
            <w:pPr>
              <w:numPr>
                <w:ilvl w:val="0"/>
                <w:numId w:val="6"/>
              </w:numPr>
              <w:tabs>
                <w:tab w:val="left" w:pos="635"/>
              </w:tabs>
              <w:ind w:left="142" w:firstLine="0"/>
              <w:rPr>
                <w:b/>
                <w:bCs/>
                <w:color w:val="000000"/>
                <w:sz w:val="18"/>
                <w:szCs w:val="18"/>
              </w:rPr>
            </w:pPr>
            <w:r w:rsidRPr="00E84F6C">
              <w:rPr>
                <w:rFonts w:hint="eastAsia"/>
                <w:b/>
                <w:bCs/>
                <w:color w:val="000000"/>
                <w:sz w:val="18"/>
                <w:szCs w:val="18"/>
              </w:rPr>
              <w:t>半导体中的非平衡过剩载流子</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5</w:t>
            </w:r>
            <w:r w:rsidRPr="00E84F6C">
              <w:rPr>
                <w:rFonts w:hint="eastAsia"/>
                <w:b/>
                <w:bCs/>
                <w:color w:val="000000"/>
                <w:sz w:val="18"/>
                <w:szCs w:val="18"/>
              </w:rPr>
              <w:t xml:space="preserve">.1 </w:t>
            </w:r>
            <w:r w:rsidRPr="00E84F6C">
              <w:rPr>
                <w:rFonts w:hint="eastAsia"/>
                <w:b/>
                <w:bCs/>
                <w:color w:val="000000"/>
                <w:sz w:val="18"/>
                <w:szCs w:val="18"/>
              </w:rPr>
              <w:t>载流子的产生与复合</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5</w:t>
            </w:r>
            <w:r w:rsidRPr="00E84F6C">
              <w:rPr>
                <w:rFonts w:hint="eastAsia"/>
                <w:b/>
                <w:bCs/>
                <w:color w:val="000000"/>
                <w:sz w:val="18"/>
                <w:szCs w:val="18"/>
              </w:rPr>
              <w:t xml:space="preserve">.2 </w:t>
            </w:r>
            <w:r w:rsidRPr="00E84F6C">
              <w:rPr>
                <w:rFonts w:hint="eastAsia"/>
                <w:b/>
                <w:bCs/>
                <w:color w:val="000000"/>
                <w:sz w:val="18"/>
                <w:szCs w:val="18"/>
              </w:rPr>
              <w:t>过剩载流子的性质</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5</w:t>
            </w:r>
            <w:r w:rsidRPr="00E84F6C">
              <w:rPr>
                <w:rFonts w:hint="eastAsia"/>
                <w:b/>
                <w:bCs/>
                <w:color w:val="000000"/>
                <w:sz w:val="18"/>
                <w:szCs w:val="18"/>
              </w:rPr>
              <w:t xml:space="preserve">.3 </w:t>
            </w:r>
            <w:r w:rsidRPr="00E84F6C">
              <w:rPr>
                <w:rFonts w:hint="eastAsia"/>
                <w:b/>
                <w:bCs/>
                <w:color w:val="000000"/>
                <w:sz w:val="18"/>
                <w:szCs w:val="18"/>
              </w:rPr>
              <w:t>双极输运</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5</w:t>
            </w:r>
            <w:r w:rsidRPr="00E84F6C">
              <w:rPr>
                <w:rFonts w:hint="eastAsia"/>
                <w:b/>
                <w:bCs/>
                <w:color w:val="000000"/>
                <w:sz w:val="18"/>
                <w:szCs w:val="18"/>
              </w:rPr>
              <w:t xml:space="preserve">.4 </w:t>
            </w:r>
            <w:r w:rsidRPr="00E84F6C">
              <w:rPr>
                <w:rFonts w:hint="eastAsia"/>
                <w:b/>
                <w:bCs/>
                <w:color w:val="000000"/>
                <w:sz w:val="18"/>
                <w:szCs w:val="18"/>
              </w:rPr>
              <w:t>准费米能级</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5</w:t>
            </w:r>
            <w:r w:rsidRPr="00E84F6C">
              <w:rPr>
                <w:rFonts w:hint="eastAsia"/>
                <w:b/>
                <w:bCs/>
                <w:color w:val="000000"/>
                <w:sz w:val="18"/>
                <w:szCs w:val="18"/>
              </w:rPr>
              <w:t xml:space="preserve">.5 </w:t>
            </w:r>
            <w:r w:rsidRPr="00E84F6C">
              <w:rPr>
                <w:rFonts w:hint="eastAsia"/>
                <w:b/>
                <w:bCs/>
                <w:color w:val="000000"/>
                <w:sz w:val="18"/>
                <w:szCs w:val="18"/>
              </w:rPr>
              <w:t>过剩载流子的复合寿命</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5</w:t>
            </w:r>
            <w:r w:rsidRPr="00E84F6C">
              <w:rPr>
                <w:rFonts w:hint="eastAsia"/>
                <w:b/>
                <w:bCs/>
                <w:color w:val="000000"/>
                <w:sz w:val="18"/>
                <w:szCs w:val="18"/>
              </w:rPr>
              <w:t xml:space="preserve">.6 </w:t>
            </w:r>
            <w:r w:rsidRPr="00E84F6C">
              <w:rPr>
                <w:rFonts w:hint="eastAsia"/>
                <w:b/>
                <w:bCs/>
                <w:color w:val="000000"/>
                <w:sz w:val="18"/>
                <w:szCs w:val="18"/>
              </w:rPr>
              <w:t>表面效应</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5</w:t>
            </w:r>
            <w:r w:rsidRPr="00E84F6C">
              <w:rPr>
                <w:rFonts w:hint="eastAsia"/>
                <w:b/>
                <w:bCs/>
                <w:color w:val="000000"/>
                <w:sz w:val="18"/>
                <w:szCs w:val="18"/>
              </w:rPr>
              <w:t xml:space="preserve">.7 </w:t>
            </w:r>
            <w:r w:rsidRPr="00E84F6C">
              <w:rPr>
                <w:rFonts w:hint="eastAsia"/>
                <w:b/>
                <w:bCs/>
                <w:color w:val="000000"/>
                <w:sz w:val="18"/>
                <w:szCs w:val="18"/>
              </w:rPr>
              <w:t>小结</w:t>
            </w:r>
          </w:p>
        </w:tc>
        <w:tc>
          <w:tcPr>
            <w:tcW w:w="1134" w:type="dxa"/>
            <w:shd w:val="clear" w:color="auto" w:fill="auto"/>
            <w:vAlign w:val="center"/>
          </w:tcPr>
          <w:p w:rsidR="00A85641" w:rsidRPr="00400172" w:rsidRDefault="00A85641" w:rsidP="00935144">
            <w:pPr>
              <w:spacing w:line="300" w:lineRule="auto"/>
              <w:rPr>
                <w:color w:val="000000"/>
              </w:rPr>
            </w:pPr>
            <w:r>
              <w:rPr>
                <w:rFonts w:hint="eastAsia"/>
                <w:color w:val="000000"/>
              </w:rPr>
              <w:t>5</w:t>
            </w:r>
          </w:p>
        </w:tc>
        <w:tc>
          <w:tcPr>
            <w:tcW w:w="1701" w:type="dxa"/>
            <w:shd w:val="clear" w:color="auto" w:fill="auto"/>
            <w:vAlign w:val="center"/>
          </w:tcPr>
          <w:p w:rsidR="00A85641" w:rsidRPr="005C2D5F" w:rsidRDefault="00A85641" w:rsidP="00A85641">
            <w:pPr>
              <w:rPr>
                <w:sz w:val="18"/>
                <w:szCs w:val="18"/>
              </w:rPr>
            </w:pPr>
            <w:r w:rsidRPr="005C2D5F">
              <w:rPr>
                <w:rFonts w:hint="eastAsia"/>
                <w:sz w:val="18"/>
                <w:szCs w:val="18"/>
              </w:rPr>
              <w:t>1.2</w:t>
            </w:r>
          </w:p>
          <w:p w:rsidR="00A85641" w:rsidRPr="005C2D5F" w:rsidRDefault="00A85641" w:rsidP="00A85641">
            <w:pPr>
              <w:rPr>
                <w:sz w:val="18"/>
                <w:szCs w:val="18"/>
              </w:rPr>
            </w:pPr>
            <w:r w:rsidRPr="005C2D5F">
              <w:rPr>
                <w:rFonts w:hint="eastAsia"/>
                <w:sz w:val="18"/>
                <w:szCs w:val="18"/>
              </w:rPr>
              <w:t>3.3</w:t>
            </w:r>
          </w:p>
          <w:p w:rsidR="00A85641" w:rsidRPr="00400172" w:rsidRDefault="00A85641" w:rsidP="00A85641">
            <w:pPr>
              <w:spacing w:line="300" w:lineRule="auto"/>
              <w:rPr>
                <w:color w:val="000000"/>
              </w:rPr>
            </w:pPr>
            <w:r w:rsidRPr="005C2D5F">
              <w:rPr>
                <w:rFonts w:hint="eastAsia"/>
                <w:sz w:val="18"/>
                <w:szCs w:val="18"/>
              </w:rPr>
              <w:t>4.2</w:t>
            </w:r>
          </w:p>
        </w:tc>
        <w:tc>
          <w:tcPr>
            <w:tcW w:w="3175" w:type="dxa"/>
            <w:shd w:val="clear" w:color="auto" w:fill="auto"/>
            <w:vAlign w:val="center"/>
          </w:tcPr>
          <w:p w:rsidR="00A85641" w:rsidRPr="001770BA" w:rsidRDefault="00A85641" w:rsidP="00935144">
            <w:pPr>
              <w:spacing w:line="300" w:lineRule="auto"/>
              <w:rPr>
                <w:color w:val="000000"/>
                <w:szCs w:val="21"/>
              </w:rPr>
            </w:pPr>
          </w:p>
        </w:tc>
      </w:tr>
      <w:tr w:rsidR="00A85641" w:rsidRPr="00400172" w:rsidTr="00A47BC1">
        <w:trPr>
          <w:jc w:val="center"/>
        </w:trPr>
        <w:tc>
          <w:tcPr>
            <w:tcW w:w="2518" w:type="dxa"/>
            <w:shd w:val="clear" w:color="auto" w:fill="auto"/>
            <w:vAlign w:val="center"/>
          </w:tcPr>
          <w:p w:rsidR="00A85641" w:rsidRDefault="00A85641" w:rsidP="00C7489D">
            <w:pPr>
              <w:numPr>
                <w:ilvl w:val="0"/>
                <w:numId w:val="6"/>
              </w:numPr>
              <w:tabs>
                <w:tab w:val="left" w:pos="635"/>
              </w:tabs>
              <w:ind w:left="142" w:firstLine="0"/>
              <w:rPr>
                <w:b/>
                <w:bCs/>
                <w:color w:val="000000"/>
                <w:sz w:val="18"/>
                <w:szCs w:val="18"/>
              </w:rPr>
            </w:pPr>
            <w:r w:rsidRPr="00105D48">
              <w:rPr>
                <w:b/>
                <w:bCs/>
                <w:color w:val="000000"/>
                <w:sz w:val="18"/>
                <w:szCs w:val="18"/>
              </w:rPr>
              <w:t>p</w:t>
            </w:r>
            <w:r w:rsidRPr="00105D48">
              <w:rPr>
                <w:rFonts w:hint="eastAsia"/>
                <w:b/>
                <w:bCs/>
                <w:color w:val="000000"/>
                <w:sz w:val="18"/>
                <w:szCs w:val="18"/>
              </w:rPr>
              <w:t>n</w:t>
            </w:r>
            <w:r w:rsidRPr="00105D48">
              <w:rPr>
                <w:rFonts w:hint="eastAsia"/>
                <w:b/>
                <w:bCs/>
                <w:color w:val="000000"/>
                <w:sz w:val="18"/>
                <w:szCs w:val="18"/>
              </w:rPr>
              <w:t>结</w:t>
            </w:r>
          </w:p>
          <w:p w:rsidR="00A85641" w:rsidRPr="00105D48" w:rsidRDefault="00A85641" w:rsidP="00105D48">
            <w:pPr>
              <w:tabs>
                <w:tab w:val="left" w:pos="635"/>
              </w:tabs>
              <w:ind w:left="142"/>
              <w:rPr>
                <w:b/>
                <w:bCs/>
                <w:color w:val="000000"/>
                <w:sz w:val="18"/>
                <w:szCs w:val="18"/>
              </w:rPr>
            </w:pPr>
            <w:r>
              <w:rPr>
                <w:rFonts w:hint="eastAsia"/>
                <w:b/>
                <w:bCs/>
                <w:color w:val="000000"/>
                <w:sz w:val="18"/>
                <w:szCs w:val="18"/>
              </w:rPr>
              <w:t>6</w:t>
            </w:r>
            <w:r w:rsidRPr="00105D48">
              <w:rPr>
                <w:rFonts w:hint="eastAsia"/>
                <w:b/>
                <w:bCs/>
                <w:color w:val="000000"/>
                <w:sz w:val="18"/>
                <w:szCs w:val="18"/>
              </w:rPr>
              <w:t>.1 pn</w:t>
            </w:r>
            <w:r w:rsidRPr="00105D48">
              <w:rPr>
                <w:rFonts w:hint="eastAsia"/>
                <w:b/>
                <w:bCs/>
                <w:color w:val="000000"/>
                <w:sz w:val="18"/>
                <w:szCs w:val="18"/>
              </w:rPr>
              <w:t>结的基本构造</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6</w:t>
            </w:r>
            <w:r w:rsidRPr="00E84F6C">
              <w:rPr>
                <w:rFonts w:hint="eastAsia"/>
                <w:b/>
                <w:bCs/>
                <w:color w:val="000000"/>
                <w:sz w:val="18"/>
                <w:szCs w:val="18"/>
              </w:rPr>
              <w:t xml:space="preserve">.2 </w:t>
            </w:r>
            <w:r w:rsidRPr="00E84F6C">
              <w:rPr>
                <w:rFonts w:hint="eastAsia"/>
                <w:b/>
                <w:bCs/>
                <w:color w:val="000000"/>
                <w:sz w:val="18"/>
                <w:szCs w:val="18"/>
              </w:rPr>
              <w:t>零偏</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6</w:t>
            </w:r>
            <w:r w:rsidRPr="00E84F6C">
              <w:rPr>
                <w:rFonts w:hint="eastAsia"/>
                <w:b/>
                <w:bCs/>
                <w:color w:val="000000"/>
                <w:sz w:val="18"/>
                <w:szCs w:val="18"/>
              </w:rPr>
              <w:t xml:space="preserve">.3 </w:t>
            </w:r>
            <w:r w:rsidRPr="00E84F6C">
              <w:rPr>
                <w:rFonts w:hint="eastAsia"/>
                <w:b/>
                <w:bCs/>
                <w:color w:val="000000"/>
                <w:sz w:val="18"/>
                <w:szCs w:val="18"/>
              </w:rPr>
              <w:t>反偏</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6</w:t>
            </w:r>
            <w:r w:rsidRPr="00E84F6C">
              <w:rPr>
                <w:rFonts w:hint="eastAsia"/>
                <w:b/>
                <w:bCs/>
                <w:color w:val="000000"/>
                <w:sz w:val="18"/>
                <w:szCs w:val="18"/>
              </w:rPr>
              <w:t xml:space="preserve">.4 </w:t>
            </w:r>
            <w:r w:rsidRPr="00E84F6C">
              <w:rPr>
                <w:rFonts w:hint="eastAsia"/>
                <w:b/>
                <w:bCs/>
                <w:color w:val="000000"/>
                <w:sz w:val="18"/>
                <w:szCs w:val="18"/>
              </w:rPr>
              <w:t>非均匀掺杂</w:t>
            </w:r>
            <w:r w:rsidRPr="00E84F6C">
              <w:rPr>
                <w:rFonts w:hint="eastAsia"/>
                <w:b/>
                <w:bCs/>
                <w:color w:val="000000"/>
                <w:sz w:val="18"/>
                <w:szCs w:val="18"/>
              </w:rPr>
              <w:t>pn</w:t>
            </w:r>
            <w:r w:rsidRPr="00E84F6C">
              <w:rPr>
                <w:rFonts w:hint="eastAsia"/>
                <w:b/>
                <w:bCs/>
                <w:color w:val="000000"/>
                <w:sz w:val="18"/>
                <w:szCs w:val="18"/>
              </w:rPr>
              <w:t>结</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6</w:t>
            </w:r>
            <w:r w:rsidRPr="00E84F6C">
              <w:rPr>
                <w:rFonts w:hint="eastAsia"/>
                <w:b/>
                <w:bCs/>
                <w:color w:val="000000"/>
                <w:sz w:val="18"/>
                <w:szCs w:val="18"/>
              </w:rPr>
              <w:t xml:space="preserve">.5 </w:t>
            </w:r>
            <w:r w:rsidRPr="00E84F6C">
              <w:rPr>
                <w:rFonts w:hint="eastAsia"/>
                <w:b/>
                <w:bCs/>
                <w:color w:val="000000"/>
                <w:sz w:val="18"/>
                <w:szCs w:val="18"/>
              </w:rPr>
              <w:t>小结</w:t>
            </w:r>
          </w:p>
        </w:tc>
        <w:tc>
          <w:tcPr>
            <w:tcW w:w="1134" w:type="dxa"/>
            <w:shd w:val="clear" w:color="auto" w:fill="auto"/>
            <w:vAlign w:val="center"/>
          </w:tcPr>
          <w:p w:rsidR="00A85641" w:rsidRPr="00400172" w:rsidRDefault="00A85641" w:rsidP="00935144">
            <w:pPr>
              <w:spacing w:line="300" w:lineRule="auto"/>
              <w:rPr>
                <w:color w:val="000000"/>
              </w:rPr>
            </w:pPr>
            <w:r>
              <w:rPr>
                <w:rFonts w:hint="eastAsia"/>
                <w:color w:val="000000"/>
              </w:rPr>
              <w:t>5</w:t>
            </w:r>
          </w:p>
        </w:tc>
        <w:tc>
          <w:tcPr>
            <w:tcW w:w="1701" w:type="dxa"/>
            <w:shd w:val="clear" w:color="auto" w:fill="auto"/>
            <w:vAlign w:val="center"/>
          </w:tcPr>
          <w:p w:rsidR="00A85641" w:rsidRPr="005C2D5F" w:rsidRDefault="00A85641" w:rsidP="00A85641">
            <w:pPr>
              <w:rPr>
                <w:sz w:val="18"/>
                <w:szCs w:val="18"/>
              </w:rPr>
            </w:pPr>
            <w:r w:rsidRPr="005C2D5F">
              <w:rPr>
                <w:rFonts w:hint="eastAsia"/>
                <w:sz w:val="18"/>
                <w:szCs w:val="18"/>
              </w:rPr>
              <w:t>1.2</w:t>
            </w:r>
          </w:p>
          <w:p w:rsidR="00A85641" w:rsidRPr="005C2D5F" w:rsidRDefault="00A85641" w:rsidP="00A85641">
            <w:pPr>
              <w:rPr>
                <w:sz w:val="18"/>
                <w:szCs w:val="18"/>
              </w:rPr>
            </w:pPr>
            <w:r w:rsidRPr="005C2D5F">
              <w:rPr>
                <w:rFonts w:hint="eastAsia"/>
                <w:sz w:val="18"/>
                <w:szCs w:val="18"/>
              </w:rPr>
              <w:t>3.3</w:t>
            </w:r>
          </w:p>
          <w:p w:rsidR="00A85641" w:rsidRPr="00400172" w:rsidRDefault="00A85641" w:rsidP="00A85641">
            <w:pPr>
              <w:spacing w:line="300" w:lineRule="auto"/>
              <w:rPr>
                <w:color w:val="000000"/>
              </w:rPr>
            </w:pPr>
            <w:r w:rsidRPr="005C2D5F">
              <w:rPr>
                <w:rFonts w:hint="eastAsia"/>
                <w:sz w:val="18"/>
                <w:szCs w:val="18"/>
              </w:rPr>
              <w:t>4.2</w:t>
            </w:r>
          </w:p>
        </w:tc>
        <w:tc>
          <w:tcPr>
            <w:tcW w:w="3175" w:type="dxa"/>
            <w:shd w:val="clear" w:color="auto" w:fill="auto"/>
            <w:vAlign w:val="center"/>
          </w:tcPr>
          <w:p w:rsidR="00A85641" w:rsidRPr="001770BA" w:rsidRDefault="00A85641" w:rsidP="00935144">
            <w:pPr>
              <w:spacing w:line="300" w:lineRule="auto"/>
              <w:rPr>
                <w:color w:val="000000"/>
                <w:szCs w:val="21"/>
              </w:rPr>
            </w:pPr>
          </w:p>
        </w:tc>
      </w:tr>
      <w:tr w:rsidR="00A85641" w:rsidRPr="00400172" w:rsidTr="00A47BC1">
        <w:trPr>
          <w:jc w:val="center"/>
        </w:trPr>
        <w:tc>
          <w:tcPr>
            <w:tcW w:w="2518" w:type="dxa"/>
            <w:shd w:val="clear" w:color="auto" w:fill="auto"/>
            <w:vAlign w:val="center"/>
          </w:tcPr>
          <w:p w:rsidR="00A85641" w:rsidRPr="00E84F6C" w:rsidRDefault="00A85641" w:rsidP="00C7489D">
            <w:pPr>
              <w:numPr>
                <w:ilvl w:val="0"/>
                <w:numId w:val="6"/>
              </w:numPr>
              <w:tabs>
                <w:tab w:val="left" w:pos="635"/>
              </w:tabs>
              <w:ind w:left="142" w:firstLine="0"/>
              <w:rPr>
                <w:b/>
                <w:bCs/>
                <w:color w:val="000000"/>
                <w:sz w:val="18"/>
                <w:szCs w:val="18"/>
              </w:rPr>
            </w:pPr>
            <w:r w:rsidRPr="00E84F6C">
              <w:rPr>
                <w:rFonts w:hint="eastAsia"/>
                <w:b/>
                <w:bCs/>
                <w:color w:val="000000"/>
                <w:sz w:val="18"/>
                <w:szCs w:val="18"/>
              </w:rPr>
              <w:t>pn</w:t>
            </w:r>
            <w:r w:rsidRPr="00E84F6C">
              <w:rPr>
                <w:rFonts w:hint="eastAsia"/>
                <w:b/>
                <w:bCs/>
                <w:color w:val="000000"/>
                <w:sz w:val="18"/>
                <w:szCs w:val="18"/>
              </w:rPr>
              <w:t>结二极管</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7</w:t>
            </w:r>
            <w:r w:rsidRPr="00E84F6C">
              <w:rPr>
                <w:rFonts w:hint="eastAsia"/>
                <w:b/>
                <w:bCs/>
                <w:color w:val="000000"/>
                <w:sz w:val="18"/>
                <w:szCs w:val="18"/>
              </w:rPr>
              <w:t>.1 pn</w:t>
            </w:r>
            <w:r w:rsidRPr="00E84F6C">
              <w:rPr>
                <w:rFonts w:hint="eastAsia"/>
                <w:b/>
                <w:bCs/>
                <w:color w:val="000000"/>
                <w:sz w:val="18"/>
                <w:szCs w:val="18"/>
              </w:rPr>
              <w:t>结电流</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7</w:t>
            </w:r>
            <w:r w:rsidRPr="00E84F6C">
              <w:rPr>
                <w:rFonts w:hint="eastAsia"/>
                <w:b/>
                <w:bCs/>
                <w:color w:val="000000"/>
                <w:sz w:val="18"/>
                <w:szCs w:val="18"/>
              </w:rPr>
              <w:t>.2 pn</w:t>
            </w:r>
            <w:r w:rsidRPr="00E84F6C">
              <w:rPr>
                <w:rFonts w:hint="eastAsia"/>
                <w:b/>
                <w:bCs/>
                <w:color w:val="000000"/>
                <w:sz w:val="18"/>
                <w:szCs w:val="18"/>
              </w:rPr>
              <w:t>结的小信号模型</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7</w:t>
            </w:r>
            <w:r w:rsidRPr="00E84F6C">
              <w:rPr>
                <w:rFonts w:hint="eastAsia"/>
                <w:b/>
                <w:bCs/>
                <w:color w:val="000000"/>
                <w:sz w:val="18"/>
                <w:szCs w:val="18"/>
              </w:rPr>
              <w:t xml:space="preserve">.3 </w:t>
            </w:r>
            <w:r w:rsidRPr="00E84F6C">
              <w:rPr>
                <w:rFonts w:hint="eastAsia"/>
                <w:b/>
                <w:bCs/>
                <w:color w:val="000000"/>
                <w:sz w:val="18"/>
                <w:szCs w:val="18"/>
              </w:rPr>
              <w:t>产生</w:t>
            </w:r>
            <w:r w:rsidRPr="00E84F6C">
              <w:rPr>
                <w:rFonts w:hint="eastAsia"/>
                <w:b/>
                <w:bCs/>
                <w:color w:val="000000"/>
                <w:sz w:val="18"/>
                <w:szCs w:val="18"/>
              </w:rPr>
              <w:t>-</w:t>
            </w:r>
            <w:r w:rsidRPr="00E84F6C">
              <w:rPr>
                <w:rFonts w:hint="eastAsia"/>
                <w:b/>
                <w:bCs/>
                <w:color w:val="000000"/>
                <w:sz w:val="18"/>
                <w:szCs w:val="18"/>
              </w:rPr>
              <w:t>复合电流</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7</w:t>
            </w:r>
            <w:r w:rsidRPr="00E84F6C">
              <w:rPr>
                <w:rFonts w:hint="eastAsia"/>
                <w:b/>
                <w:bCs/>
                <w:color w:val="000000"/>
                <w:sz w:val="18"/>
                <w:szCs w:val="18"/>
              </w:rPr>
              <w:t xml:space="preserve">.4 </w:t>
            </w:r>
            <w:r w:rsidRPr="00E84F6C">
              <w:rPr>
                <w:rFonts w:hint="eastAsia"/>
                <w:b/>
                <w:bCs/>
                <w:color w:val="000000"/>
                <w:sz w:val="18"/>
                <w:szCs w:val="18"/>
              </w:rPr>
              <w:t>结击穿</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7</w:t>
            </w:r>
            <w:r w:rsidRPr="00E84F6C">
              <w:rPr>
                <w:rFonts w:hint="eastAsia"/>
                <w:b/>
                <w:bCs/>
                <w:color w:val="000000"/>
                <w:sz w:val="18"/>
                <w:szCs w:val="18"/>
              </w:rPr>
              <w:t xml:space="preserve">.5 </w:t>
            </w:r>
            <w:r w:rsidRPr="00E84F6C">
              <w:rPr>
                <w:rFonts w:hint="eastAsia"/>
                <w:b/>
                <w:bCs/>
                <w:color w:val="000000"/>
                <w:sz w:val="18"/>
                <w:szCs w:val="18"/>
              </w:rPr>
              <w:t>电荷存储与二极管瞬态</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7</w:t>
            </w:r>
            <w:r w:rsidRPr="00E84F6C">
              <w:rPr>
                <w:rFonts w:hint="eastAsia"/>
                <w:b/>
                <w:bCs/>
                <w:color w:val="000000"/>
                <w:sz w:val="18"/>
                <w:szCs w:val="18"/>
              </w:rPr>
              <w:t xml:space="preserve">.6 </w:t>
            </w:r>
            <w:r w:rsidRPr="00E84F6C">
              <w:rPr>
                <w:rFonts w:hint="eastAsia"/>
                <w:b/>
                <w:bCs/>
                <w:color w:val="000000"/>
                <w:sz w:val="18"/>
                <w:szCs w:val="18"/>
              </w:rPr>
              <w:t>隧道二极管</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7</w:t>
            </w:r>
            <w:r w:rsidRPr="00E84F6C">
              <w:rPr>
                <w:rFonts w:hint="eastAsia"/>
                <w:b/>
                <w:bCs/>
                <w:color w:val="000000"/>
                <w:sz w:val="18"/>
                <w:szCs w:val="18"/>
              </w:rPr>
              <w:t xml:space="preserve">.7 </w:t>
            </w:r>
            <w:r w:rsidRPr="00E84F6C">
              <w:rPr>
                <w:rFonts w:hint="eastAsia"/>
                <w:b/>
                <w:bCs/>
                <w:color w:val="000000"/>
                <w:sz w:val="18"/>
                <w:szCs w:val="18"/>
              </w:rPr>
              <w:t>小结</w:t>
            </w:r>
          </w:p>
        </w:tc>
        <w:tc>
          <w:tcPr>
            <w:tcW w:w="1134" w:type="dxa"/>
            <w:shd w:val="clear" w:color="auto" w:fill="auto"/>
            <w:vAlign w:val="center"/>
          </w:tcPr>
          <w:p w:rsidR="00A85641" w:rsidRPr="00400172" w:rsidRDefault="00A85641" w:rsidP="00935144">
            <w:pPr>
              <w:spacing w:line="300" w:lineRule="auto"/>
              <w:rPr>
                <w:color w:val="000000"/>
              </w:rPr>
            </w:pPr>
            <w:r>
              <w:rPr>
                <w:rFonts w:hint="eastAsia"/>
                <w:color w:val="000000"/>
              </w:rPr>
              <w:t>5</w:t>
            </w:r>
          </w:p>
        </w:tc>
        <w:tc>
          <w:tcPr>
            <w:tcW w:w="1701" w:type="dxa"/>
            <w:shd w:val="clear" w:color="auto" w:fill="auto"/>
            <w:vAlign w:val="center"/>
          </w:tcPr>
          <w:p w:rsidR="00A85641" w:rsidRPr="005C2D5F" w:rsidRDefault="00A85641" w:rsidP="00A85641">
            <w:pPr>
              <w:rPr>
                <w:sz w:val="18"/>
                <w:szCs w:val="18"/>
              </w:rPr>
            </w:pPr>
            <w:r w:rsidRPr="005C2D5F">
              <w:rPr>
                <w:rFonts w:hint="eastAsia"/>
                <w:sz w:val="18"/>
                <w:szCs w:val="18"/>
              </w:rPr>
              <w:t>1.2</w:t>
            </w:r>
          </w:p>
          <w:p w:rsidR="00A85641" w:rsidRPr="005C2D5F" w:rsidRDefault="00A85641" w:rsidP="00A85641">
            <w:pPr>
              <w:rPr>
                <w:sz w:val="18"/>
                <w:szCs w:val="18"/>
              </w:rPr>
            </w:pPr>
            <w:r w:rsidRPr="005C2D5F">
              <w:rPr>
                <w:rFonts w:hint="eastAsia"/>
                <w:sz w:val="18"/>
                <w:szCs w:val="18"/>
              </w:rPr>
              <w:t>3.3</w:t>
            </w:r>
          </w:p>
          <w:p w:rsidR="00A85641" w:rsidRPr="00400172" w:rsidRDefault="00A85641" w:rsidP="00A85641">
            <w:pPr>
              <w:spacing w:line="300" w:lineRule="auto"/>
              <w:rPr>
                <w:color w:val="000000"/>
              </w:rPr>
            </w:pPr>
            <w:r w:rsidRPr="005C2D5F">
              <w:rPr>
                <w:rFonts w:hint="eastAsia"/>
                <w:sz w:val="18"/>
                <w:szCs w:val="18"/>
              </w:rPr>
              <w:t>4.2</w:t>
            </w:r>
          </w:p>
        </w:tc>
        <w:tc>
          <w:tcPr>
            <w:tcW w:w="3175" w:type="dxa"/>
            <w:shd w:val="clear" w:color="auto" w:fill="auto"/>
            <w:vAlign w:val="center"/>
          </w:tcPr>
          <w:p w:rsidR="00A85641" w:rsidRPr="001770BA" w:rsidRDefault="00A85641" w:rsidP="00935144">
            <w:pPr>
              <w:spacing w:line="300" w:lineRule="auto"/>
              <w:rPr>
                <w:color w:val="000000"/>
                <w:szCs w:val="21"/>
              </w:rPr>
            </w:pPr>
          </w:p>
        </w:tc>
      </w:tr>
      <w:tr w:rsidR="00A85641" w:rsidRPr="00400172" w:rsidTr="00A47BC1">
        <w:trPr>
          <w:jc w:val="center"/>
        </w:trPr>
        <w:tc>
          <w:tcPr>
            <w:tcW w:w="2518" w:type="dxa"/>
            <w:shd w:val="clear" w:color="auto" w:fill="auto"/>
            <w:vAlign w:val="center"/>
          </w:tcPr>
          <w:p w:rsidR="00A85641" w:rsidRPr="00E84F6C" w:rsidRDefault="00A85641" w:rsidP="00C7489D">
            <w:pPr>
              <w:numPr>
                <w:ilvl w:val="0"/>
                <w:numId w:val="6"/>
              </w:numPr>
              <w:tabs>
                <w:tab w:val="left" w:pos="635"/>
              </w:tabs>
              <w:ind w:left="142" w:firstLine="0"/>
              <w:rPr>
                <w:b/>
                <w:bCs/>
                <w:color w:val="000000"/>
                <w:sz w:val="18"/>
                <w:szCs w:val="18"/>
              </w:rPr>
            </w:pPr>
            <w:r w:rsidRPr="00E84F6C">
              <w:rPr>
                <w:rFonts w:hint="eastAsia"/>
                <w:b/>
                <w:bCs/>
                <w:color w:val="000000"/>
                <w:sz w:val="18"/>
                <w:szCs w:val="18"/>
              </w:rPr>
              <w:t>金属半导体和半导体异质结</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8</w:t>
            </w:r>
            <w:r w:rsidRPr="00E84F6C">
              <w:rPr>
                <w:rFonts w:hint="eastAsia"/>
                <w:b/>
                <w:bCs/>
                <w:color w:val="000000"/>
                <w:sz w:val="18"/>
                <w:szCs w:val="18"/>
              </w:rPr>
              <w:t xml:space="preserve">.1 </w:t>
            </w:r>
            <w:r w:rsidRPr="00E84F6C">
              <w:rPr>
                <w:rFonts w:hint="eastAsia"/>
                <w:b/>
                <w:bCs/>
                <w:color w:val="000000"/>
                <w:sz w:val="18"/>
                <w:szCs w:val="18"/>
              </w:rPr>
              <w:t>肖特基势垒二极管</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8</w:t>
            </w:r>
            <w:r w:rsidRPr="00E84F6C">
              <w:rPr>
                <w:rFonts w:hint="eastAsia"/>
                <w:b/>
                <w:bCs/>
                <w:color w:val="000000"/>
                <w:sz w:val="18"/>
                <w:szCs w:val="18"/>
              </w:rPr>
              <w:t xml:space="preserve">.2 </w:t>
            </w:r>
            <w:r w:rsidRPr="00E84F6C">
              <w:rPr>
                <w:rFonts w:hint="eastAsia"/>
                <w:b/>
                <w:bCs/>
                <w:color w:val="000000"/>
                <w:sz w:val="18"/>
                <w:szCs w:val="18"/>
              </w:rPr>
              <w:t>金属</w:t>
            </w:r>
            <w:r w:rsidRPr="00E84F6C">
              <w:rPr>
                <w:rFonts w:hint="eastAsia"/>
                <w:b/>
                <w:bCs/>
                <w:color w:val="000000"/>
                <w:sz w:val="18"/>
                <w:szCs w:val="18"/>
              </w:rPr>
              <w:t>-</w:t>
            </w:r>
            <w:r w:rsidRPr="00E84F6C">
              <w:rPr>
                <w:rFonts w:hint="eastAsia"/>
                <w:b/>
                <w:bCs/>
                <w:color w:val="000000"/>
                <w:sz w:val="18"/>
                <w:szCs w:val="18"/>
              </w:rPr>
              <w:t>半导体的欧姆接触</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8</w:t>
            </w:r>
            <w:r w:rsidRPr="00E84F6C">
              <w:rPr>
                <w:rFonts w:hint="eastAsia"/>
                <w:b/>
                <w:bCs/>
                <w:color w:val="000000"/>
                <w:sz w:val="18"/>
                <w:szCs w:val="18"/>
              </w:rPr>
              <w:t xml:space="preserve">.3 </w:t>
            </w:r>
            <w:r w:rsidRPr="00E84F6C">
              <w:rPr>
                <w:rFonts w:hint="eastAsia"/>
                <w:b/>
                <w:bCs/>
                <w:color w:val="000000"/>
                <w:sz w:val="18"/>
                <w:szCs w:val="18"/>
              </w:rPr>
              <w:t>异质结</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8</w:t>
            </w:r>
            <w:r w:rsidRPr="00E84F6C">
              <w:rPr>
                <w:rFonts w:hint="eastAsia"/>
                <w:b/>
                <w:bCs/>
                <w:color w:val="000000"/>
                <w:sz w:val="18"/>
                <w:szCs w:val="18"/>
              </w:rPr>
              <w:t xml:space="preserve">.4 </w:t>
            </w:r>
            <w:r w:rsidRPr="00E84F6C">
              <w:rPr>
                <w:rFonts w:hint="eastAsia"/>
                <w:b/>
                <w:bCs/>
                <w:color w:val="000000"/>
                <w:sz w:val="18"/>
                <w:szCs w:val="18"/>
              </w:rPr>
              <w:t>小结</w:t>
            </w:r>
          </w:p>
        </w:tc>
        <w:tc>
          <w:tcPr>
            <w:tcW w:w="1134" w:type="dxa"/>
            <w:shd w:val="clear" w:color="auto" w:fill="auto"/>
            <w:vAlign w:val="center"/>
          </w:tcPr>
          <w:p w:rsidR="00A85641" w:rsidRPr="00400172" w:rsidRDefault="00A85641" w:rsidP="00935144">
            <w:pPr>
              <w:spacing w:line="300" w:lineRule="auto"/>
              <w:rPr>
                <w:color w:val="000000"/>
              </w:rPr>
            </w:pPr>
            <w:r>
              <w:rPr>
                <w:rFonts w:hint="eastAsia"/>
                <w:color w:val="000000"/>
              </w:rPr>
              <w:t>4</w:t>
            </w:r>
          </w:p>
        </w:tc>
        <w:tc>
          <w:tcPr>
            <w:tcW w:w="1701" w:type="dxa"/>
            <w:shd w:val="clear" w:color="auto" w:fill="auto"/>
            <w:vAlign w:val="center"/>
          </w:tcPr>
          <w:p w:rsidR="00A85641" w:rsidRPr="005C2D5F" w:rsidRDefault="00A85641" w:rsidP="00A85641">
            <w:pPr>
              <w:rPr>
                <w:sz w:val="18"/>
                <w:szCs w:val="18"/>
              </w:rPr>
            </w:pPr>
            <w:r w:rsidRPr="005C2D5F">
              <w:rPr>
                <w:rFonts w:hint="eastAsia"/>
                <w:sz w:val="18"/>
                <w:szCs w:val="18"/>
              </w:rPr>
              <w:t>1.2</w:t>
            </w:r>
          </w:p>
          <w:p w:rsidR="00A85641" w:rsidRPr="005C2D5F" w:rsidRDefault="00A85641" w:rsidP="00A85641">
            <w:pPr>
              <w:rPr>
                <w:sz w:val="18"/>
                <w:szCs w:val="18"/>
              </w:rPr>
            </w:pPr>
            <w:r w:rsidRPr="005C2D5F">
              <w:rPr>
                <w:rFonts w:hint="eastAsia"/>
                <w:sz w:val="18"/>
                <w:szCs w:val="18"/>
              </w:rPr>
              <w:t>3.3</w:t>
            </w:r>
          </w:p>
          <w:p w:rsidR="00A85641" w:rsidRPr="00400172" w:rsidRDefault="00A85641" w:rsidP="00A85641">
            <w:pPr>
              <w:spacing w:line="300" w:lineRule="auto"/>
              <w:rPr>
                <w:color w:val="000000"/>
              </w:rPr>
            </w:pPr>
            <w:r w:rsidRPr="005C2D5F">
              <w:rPr>
                <w:rFonts w:hint="eastAsia"/>
                <w:sz w:val="18"/>
                <w:szCs w:val="18"/>
              </w:rPr>
              <w:t>4.2</w:t>
            </w:r>
          </w:p>
        </w:tc>
        <w:tc>
          <w:tcPr>
            <w:tcW w:w="3175" w:type="dxa"/>
            <w:shd w:val="clear" w:color="auto" w:fill="auto"/>
            <w:vAlign w:val="center"/>
          </w:tcPr>
          <w:p w:rsidR="00A85641" w:rsidRPr="001770BA" w:rsidRDefault="00A85641" w:rsidP="00935144">
            <w:pPr>
              <w:spacing w:line="300" w:lineRule="auto"/>
              <w:rPr>
                <w:color w:val="000000"/>
                <w:szCs w:val="21"/>
              </w:rPr>
            </w:pPr>
          </w:p>
        </w:tc>
      </w:tr>
      <w:tr w:rsidR="00A85641" w:rsidRPr="00400172" w:rsidTr="00A47BC1">
        <w:trPr>
          <w:jc w:val="center"/>
        </w:trPr>
        <w:tc>
          <w:tcPr>
            <w:tcW w:w="2518" w:type="dxa"/>
            <w:shd w:val="clear" w:color="auto" w:fill="auto"/>
            <w:vAlign w:val="center"/>
          </w:tcPr>
          <w:p w:rsidR="00A85641" w:rsidRPr="00E84F6C" w:rsidRDefault="00A85641" w:rsidP="00C7489D">
            <w:pPr>
              <w:numPr>
                <w:ilvl w:val="0"/>
                <w:numId w:val="6"/>
              </w:numPr>
              <w:tabs>
                <w:tab w:val="left" w:pos="635"/>
              </w:tabs>
              <w:ind w:left="142" w:firstLine="0"/>
              <w:rPr>
                <w:b/>
                <w:bCs/>
                <w:color w:val="000000"/>
                <w:sz w:val="18"/>
                <w:szCs w:val="18"/>
              </w:rPr>
            </w:pPr>
            <w:r w:rsidRPr="00E84F6C">
              <w:rPr>
                <w:rFonts w:hint="eastAsia"/>
                <w:b/>
                <w:bCs/>
                <w:color w:val="000000"/>
                <w:sz w:val="18"/>
                <w:szCs w:val="18"/>
              </w:rPr>
              <w:t>双极晶体管</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9</w:t>
            </w:r>
            <w:r w:rsidRPr="00E84F6C">
              <w:rPr>
                <w:rFonts w:hint="eastAsia"/>
                <w:b/>
                <w:bCs/>
                <w:color w:val="000000"/>
                <w:sz w:val="18"/>
                <w:szCs w:val="18"/>
              </w:rPr>
              <w:t xml:space="preserve">.1 </w:t>
            </w:r>
            <w:r w:rsidRPr="00E84F6C">
              <w:rPr>
                <w:rFonts w:hint="eastAsia"/>
                <w:b/>
                <w:bCs/>
                <w:color w:val="000000"/>
                <w:sz w:val="18"/>
                <w:szCs w:val="18"/>
              </w:rPr>
              <w:t>双极晶体管的工作原理</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9</w:t>
            </w:r>
            <w:r w:rsidRPr="00E84F6C">
              <w:rPr>
                <w:rFonts w:hint="eastAsia"/>
                <w:b/>
                <w:bCs/>
                <w:color w:val="000000"/>
                <w:sz w:val="18"/>
                <w:szCs w:val="18"/>
              </w:rPr>
              <w:t xml:space="preserve">.2 </w:t>
            </w:r>
            <w:r w:rsidRPr="00E84F6C">
              <w:rPr>
                <w:rFonts w:hint="eastAsia"/>
                <w:b/>
                <w:bCs/>
                <w:color w:val="000000"/>
                <w:sz w:val="18"/>
                <w:szCs w:val="18"/>
              </w:rPr>
              <w:t>少数载流子的分布</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9</w:t>
            </w:r>
            <w:r w:rsidRPr="00E84F6C">
              <w:rPr>
                <w:rFonts w:hint="eastAsia"/>
                <w:b/>
                <w:bCs/>
                <w:color w:val="000000"/>
                <w:sz w:val="18"/>
                <w:szCs w:val="18"/>
              </w:rPr>
              <w:t xml:space="preserve">.3 </w:t>
            </w:r>
            <w:r w:rsidRPr="00E84F6C">
              <w:rPr>
                <w:rFonts w:hint="eastAsia"/>
                <w:b/>
                <w:bCs/>
                <w:color w:val="000000"/>
                <w:sz w:val="18"/>
                <w:szCs w:val="18"/>
              </w:rPr>
              <w:t>低频共基极电流增益</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9</w:t>
            </w:r>
            <w:r w:rsidRPr="00E84F6C">
              <w:rPr>
                <w:rFonts w:hint="eastAsia"/>
                <w:b/>
                <w:bCs/>
                <w:color w:val="000000"/>
                <w:sz w:val="18"/>
                <w:szCs w:val="18"/>
              </w:rPr>
              <w:t xml:space="preserve">.4 </w:t>
            </w:r>
            <w:r w:rsidRPr="00E84F6C">
              <w:rPr>
                <w:rFonts w:hint="eastAsia"/>
                <w:b/>
                <w:bCs/>
                <w:color w:val="000000"/>
                <w:sz w:val="18"/>
                <w:szCs w:val="18"/>
              </w:rPr>
              <w:t>非理想效应</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9</w:t>
            </w:r>
            <w:r w:rsidRPr="00E84F6C">
              <w:rPr>
                <w:rFonts w:hint="eastAsia"/>
                <w:b/>
                <w:bCs/>
                <w:color w:val="000000"/>
                <w:sz w:val="18"/>
                <w:szCs w:val="18"/>
              </w:rPr>
              <w:t xml:space="preserve">.5 </w:t>
            </w:r>
            <w:r w:rsidRPr="00E84F6C">
              <w:rPr>
                <w:rFonts w:hint="eastAsia"/>
                <w:b/>
                <w:bCs/>
                <w:color w:val="000000"/>
                <w:sz w:val="18"/>
                <w:szCs w:val="18"/>
              </w:rPr>
              <w:t>等效电路模型</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9</w:t>
            </w:r>
            <w:r w:rsidRPr="00E84F6C">
              <w:rPr>
                <w:rFonts w:hint="eastAsia"/>
                <w:b/>
                <w:bCs/>
                <w:color w:val="000000"/>
                <w:sz w:val="18"/>
                <w:szCs w:val="18"/>
              </w:rPr>
              <w:t xml:space="preserve">.6 </w:t>
            </w:r>
            <w:r w:rsidRPr="00E84F6C">
              <w:rPr>
                <w:rFonts w:hint="eastAsia"/>
                <w:b/>
                <w:bCs/>
                <w:color w:val="000000"/>
                <w:sz w:val="18"/>
                <w:szCs w:val="18"/>
              </w:rPr>
              <w:t>频率上限</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lastRenderedPageBreak/>
              <w:t>9</w:t>
            </w:r>
            <w:r w:rsidRPr="00E84F6C">
              <w:rPr>
                <w:rFonts w:hint="eastAsia"/>
                <w:b/>
                <w:bCs/>
                <w:color w:val="000000"/>
                <w:sz w:val="18"/>
                <w:szCs w:val="18"/>
              </w:rPr>
              <w:t xml:space="preserve">.7 </w:t>
            </w:r>
            <w:r w:rsidRPr="00E84F6C">
              <w:rPr>
                <w:rFonts w:hint="eastAsia"/>
                <w:b/>
                <w:bCs/>
                <w:color w:val="000000"/>
                <w:sz w:val="18"/>
                <w:szCs w:val="18"/>
              </w:rPr>
              <w:t>大信号开关</w:t>
            </w:r>
          </w:p>
          <w:p w:rsidR="00A85641" w:rsidRPr="00E84F6C" w:rsidRDefault="00A85641" w:rsidP="00E84F6C">
            <w:pPr>
              <w:tabs>
                <w:tab w:val="left" w:pos="635"/>
              </w:tabs>
              <w:ind w:left="142"/>
              <w:rPr>
                <w:b/>
                <w:bCs/>
                <w:color w:val="000000"/>
                <w:sz w:val="18"/>
                <w:szCs w:val="18"/>
              </w:rPr>
            </w:pPr>
            <w:r>
              <w:rPr>
                <w:rFonts w:hint="eastAsia"/>
                <w:b/>
                <w:bCs/>
                <w:color w:val="000000"/>
                <w:sz w:val="18"/>
                <w:szCs w:val="18"/>
              </w:rPr>
              <w:t>9</w:t>
            </w:r>
            <w:r w:rsidRPr="00E84F6C">
              <w:rPr>
                <w:rFonts w:hint="eastAsia"/>
                <w:b/>
                <w:bCs/>
                <w:color w:val="000000"/>
                <w:sz w:val="18"/>
                <w:szCs w:val="18"/>
              </w:rPr>
              <w:t xml:space="preserve">.8 </w:t>
            </w:r>
            <w:r w:rsidRPr="00E84F6C">
              <w:rPr>
                <w:rFonts w:hint="eastAsia"/>
                <w:b/>
                <w:bCs/>
                <w:color w:val="000000"/>
                <w:sz w:val="18"/>
                <w:szCs w:val="18"/>
              </w:rPr>
              <w:t>小结</w:t>
            </w:r>
          </w:p>
        </w:tc>
        <w:tc>
          <w:tcPr>
            <w:tcW w:w="1134" w:type="dxa"/>
            <w:shd w:val="clear" w:color="auto" w:fill="auto"/>
            <w:vAlign w:val="center"/>
          </w:tcPr>
          <w:p w:rsidR="00A85641" w:rsidRPr="00400172" w:rsidRDefault="00A85641" w:rsidP="00935144">
            <w:pPr>
              <w:spacing w:line="300" w:lineRule="auto"/>
              <w:rPr>
                <w:color w:val="000000"/>
              </w:rPr>
            </w:pPr>
            <w:r>
              <w:rPr>
                <w:rFonts w:hint="eastAsia"/>
                <w:color w:val="000000"/>
              </w:rPr>
              <w:lastRenderedPageBreak/>
              <w:t>7</w:t>
            </w:r>
          </w:p>
        </w:tc>
        <w:tc>
          <w:tcPr>
            <w:tcW w:w="1701" w:type="dxa"/>
            <w:shd w:val="clear" w:color="auto" w:fill="auto"/>
            <w:vAlign w:val="center"/>
          </w:tcPr>
          <w:p w:rsidR="00A85641" w:rsidRPr="005C2D5F" w:rsidRDefault="00A85641" w:rsidP="00A85641">
            <w:pPr>
              <w:rPr>
                <w:sz w:val="18"/>
                <w:szCs w:val="18"/>
              </w:rPr>
            </w:pPr>
            <w:r w:rsidRPr="005C2D5F">
              <w:rPr>
                <w:rFonts w:hint="eastAsia"/>
                <w:sz w:val="18"/>
                <w:szCs w:val="18"/>
              </w:rPr>
              <w:t>1.2</w:t>
            </w:r>
          </w:p>
          <w:p w:rsidR="00A85641" w:rsidRPr="005C2D5F" w:rsidRDefault="00A85641" w:rsidP="00A85641">
            <w:pPr>
              <w:rPr>
                <w:sz w:val="18"/>
                <w:szCs w:val="18"/>
              </w:rPr>
            </w:pPr>
            <w:r w:rsidRPr="005C2D5F">
              <w:rPr>
                <w:rFonts w:hint="eastAsia"/>
                <w:sz w:val="18"/>
                <w:szCs w:val="18"/>
              </w:rPr>
              <w:t>3.3</w:t>
            </w:r>
          </w:p>
          <w:p w:rsidR="00A85641" w:rsidRPr="00400172" w:rsidRDefault="00A85641" w:rsidP="00A85641">
            <w:pPr>
              <w:spacing w:line="300" w:lineRule="auto"/>
              <w:rPr>
                <w:color w:val="000000"/>
              </w:rPr>
            </w:pPr>
            <w:r w:rsidRPr="005C2D5F">
              <w:rPr>
                <w:rFonts w:hint="eastAsia"/>
                <w:sz w:val="18"/>
                <w:szCs w:val="18"/>
              </w:rPr>
              <w:t>4.2</w:t>
            </w:r>
          </w:p>
        </w:tc>
        <w:tc>
          <w:tcPr>
            <w:tcW w:w="3175" w:type="dxa"/>
            <w:shd w:val="clear" w:color="auto" w:fill="auto"/>
            <w:vAlign w:val="center"/>
          </w:tcPr>
          <w:p w:rsidR="00A85641" w:rsidRPr="001770BA" w:rsidRDefault="00A85641" w:rsidP="00935144">
            <w:pPr>
              <w:spacing w:line="300" w:lineRule="auto"/>
              <w:rPr>
                <w:color w:val="000000"/>
                <w:szCs w:val="21"/>
              </w:rPr>
            </w:pPr>
          </w:p>
        </w:tc>
      </w:tr>
      <w:tr w:rsidR="00A85641" w:rsidRPr="00400172" w:rsidTr="00A47BC1">
        <w:trPr>
          <w:jc w:val="center"/>
        </w:trPr>
        <w:tc>
          <w:tcPr>
            <w:tcW w:w="2518" w:type="dxa"/>
            <w:shd w:val="clear" w:color="auto" w:fill="auto"/>
            <w:vAlign w:val="center"/>
          </w:tcPr>
          <w:p w:rsidR="00A85641" w:rsidRPr="00E84F6C" w:rsidRDefault="00A85641" w:rsidP="00C7489D">
            <w:pPr>
              <w:numPr>
                <w:ilvl w:val="0"/>
                <w:numId w:val="6"/>
              </w:numPr>
              <w:tabs>
                <w:tab w:val="left" w:pos="567"/>
              </w:tabs>
              <w:ind w:left="142" w:firstLine="0"/>
              <w:rPr>
                <w:b/>
                <w:bCs/>
                <w:color w:val="000000"/>
                <w:sz w:val="18"/>
                <w:szCs w:val="18"/>
              </w:rPr>
            </w:pPr>
            <w:r w:rsidRPr="00E84F6C">
              <w:rPr>
                <w:rFonts w:hint="eastAsia"/>
                <w:b/>
                <w:bCs/>
                <w:color w:val="000000"/>
                <w:sz w:val="18"/>
                <w:szCs w:val="18"/>
              </w:rPr>
              <w:lastRenderedPageBreak/>
              <w:t>金属</w:t>
            </w:r>
            <w:r w:rsidRPr="00E84F6C">
              <w:rPr>
                <w:rFonts w:hint="eastAsia"/>
                <w:b/>
                <w:bCs/>
                <w:color w:val="000000"/>
                <w:sz w:val="18"/>
                <w:szCs w:val="18"/>
              </w:rPr>
              <w:t>-</w:t>
            </w:r>
            <w:r w:rsidRPr="00E84F6C">
              <w:rPr>
                <w:rFonts w:hint="eastAsia"/>
                <w:b/>
                <w:bCs/>
                <w:color w:val="000000"/>
                <w:sz w:val="18"/>
                <w:szCs w:val="18"/>
              </w:rPr>
              <w:t>氧化物</w:t>
            </w:r>
            <w:r w:rsidRPr="00E84F6C">
              <w:rPr>
                <w:rFonts w:hint="eastAsia"/>
                <w:b/>
                <w:bCs/>
                <w:color w:val="000000"/>
                <w:sz w:val="18"/>
                <w:szCs w:val="18"/>
              </w:rPr>
              <w:t>-</w:t>
            </w:r>
            <w:r w:rsidRPr="00E84F6C">
              <w:rPr>
                <w:rFonts w:hint="eastAsia"/>
                <w:b/>
                <w:bCs/>
                <w:color w:val="000000"/>
                <w:sz w:val="18"/>
                <w:szCs w:val="18"/>
              </w:rPr>
              <w:t>半导体场效应管基础</w:t>
            </w:r>
          </w:p>
          <w:p w:rsidR="00A85641" w:rsidRPr="00105D48" w:rsidRDefault="00A85641" w:rsidP="00105D48">
            <w:pPr>
              <w:tabs>
                <w:tab w:val="left" w:pos="426"/>
              </w:tabs>
              <w:ind w:left="284"/>
              <w:rPr>
                <w:b/>
                <w:bCs/>
                <w:color w:val="000000"/>
                <w:sz w:val="18"/>
                <w:szCs w:val="18"/>
              </w:rPr>
            </w:pPr>
            <w:r>
              <w:rPr>
                <w:rFonts w:hint="eastAsia"/>
                <w:b/>
                <w:bCs/>
                <w:color w:val="000000"/>
                <w:sz w:val="18"/>
                <w:szCs w:val="18"/>
              </w:rPr>
              <w:t xml:space="preserve">10.1 </w:t>
            </w:r>
            <w:r w:rsidRPr="00105D48">
              <w:rPr>
                <w:rFonts w:hint="eastAsia"/>
                <w:b/>
                <w:bCs/>
                <w:color w:val="000000"/>
                <w:sz w:val="18"/>
                <w:szCs w:val="18"/>
              </w:rPr>
              <w:t>双端</w:t>
            </w:r>
            <w:r w:rsidRPr="00105D48">
              <w:rPr>
                <w:rFonts w:hint="eastAsia"/>
                <w:b/>
                <w:bCs/>
                <w:color w:val="000000"/>
                <w:sz w:val="18"/>
                <w:szCs w:val="18"/>
              </w:rPr>
              <w:t>MOS</w:t>
            </w:r>
            <w:r w:rsidRPr="00105D48">
              <w:rPr>
                <w:rFonts w:hint="eastAsia"/>
                <w:b/>
                <w:bCs/>
                <w:color w:val="000000"/>
                <w:sz w:val="18"/>
                <w:szCs w:val="18"/>
              </w:rPr>
              <w:t>结构</w:t>
            </w:r>
          </w:p>
          <w:p w:rsidR="00A85641" w:rsidRPr="00E84F6C" w:rsidRDefault="00A85641" w:rsidP="00C7489D">
            <w:pPr>
              <w:numPr>
                <w:ilvl w:val="1"/>
                <w:numId w:val="10"/>
              </w:numPr>
              <w:tabs>
                <w:tab w:val="left" w:pos="426"/>
              </w:tabs>
              <w:rPr>
                <w:b/>
                <w:bCs/>
                <w:color w:val="000000"/>
                <w:sz w:val="18"/>
                <w:szCs w:val="18"/>
              </w:rPr>
            </w:pPr>
            <w:r w:rsidRPr="00E84F6C">
              <w:rPr>
                <w:rFonts w:hint="eastAsia"/>
                <w:b/>
                <w:bCs/>
                <w:color w:val="000000"/>
                <w:sz w:val="18"/>
                <w:szCs w:val="18"/>
              </w:rPr>
              <w:t>电容电压特性</w:t>
            </w:r>
          </w:p>
          <w:p w:rsidR="00A85641" w:rsidRPr="00E84F6C" w:rsidRDefault="00A85641" w:rsidP="00C7489D">
            <w:pPr>
              <w:numPr>
                <w:ilvl w:val="1"/>
                <w:numId w:val="10"/>
              </w:numPr>
              <w:tabs>
                <w:tab w:val="left" w:pos="426"/>
              </w:tabs>
              <w:rPr>
                <w:b/>
                <w:bCs/>
                <w:color w:val="000000"/>
                <w:sz w:val="18"/>
                <w:szCs w:val="18"/>
              </w:rPr>
            </w:pPr>
            <w:r w:rsidRPr="00E84F6C">
              <w:rPr>
                <w:rFonts w:hint="eastAsia"/>
                <w:b/>
                <w:bCs/>
                <w:color w:val="000000"/>
                <w:sz w:val="18"/>
                <w:szCs w:val="18"/>
              </w:rPr>
              <w:t>MOSFET</w:t>
            </w:r>
            <w:r w:rsidRPr="00E84F6C">
              <w:rPr>
                <w:rFonts w:hint="eastAsia"/>
                <w:b/>
                <w:bCs/>
                <w:color w:val="000000"/>
                <w:sz w:val="18"/>
                <w:szCs w:val="18"/>
              </w:rPr>
              <w:t>基本工资原理</w:t>
            </w:r>
          </w:p>
          <w:p w:rsidR="00A85641" w:rsidRPr="00E84F6C" w:rsidRDefault="00A85641" w:rsidP="00C7489D">
            <w:pPr>
              <w:numPr>
                <w:ilvl w:val="1"/>
                <w:numId w:val="10"/>
              </w:numPr>
              <w:tabs>
                <w:tab w:val="left" w:pos="426"/>
              </w:tabs>
              <w:rPr>
                <w:b/>
                <w:bCs/>
                <w:color w:val="000000"/>
                <w:sz w:val="18"/>
                <w:szCs w:val="18"/>
              </w:rPr>
            </w:pPr>
            <w:r w:rsidRPr="00E84F6C">
              <w:rPr>
                <w:rFonts w:hint="eastAsia"/>
                <w:b/>
                <w:bCs/>
                <w:color w:val="000000"/>
                <w:sz w:val="18"/>
                <w:szCs w:val="18"/>
              </w:rPr>
              <w:t>频率限制特性</w:t>
            </w:r>
          </w:p>
          <w:p w:rsidR="00A85641" w:rsidRPr="00E84F6C" w:rsidRDefault="00A85641" w:rsidP="00105D48">
            <w:pPr>
              <w:tabs>
                <w:tab w:val="left" w:pos="426"/>
              </w:tabs>
              <w:ind w:left="284"/>
              <w:rPr>
                <w:b/>
                <w:bCs/>
                <w:color w:val="000000"/>
                <w:sz w:val="18"/>
                <w:szCs w:val="18"/>
              </w:rPr>
            </w:pPr>
            <w:r>
              <w:rPr>
                <w:rFonts w:hint="eastAsia"/>
                <w:b/>
                <w:bCs/>
                <w:color w:val="000000"/>
                <w:sz w:val="18"/>
                <w:szCs w:val="18"/>
              </w:rPr>
              <w:t xml:space="preserve">10.5 </w:t>
            </w:r>
            <w:r w:rsidRPr="00E84F6C">
              <w:rPr>
                <w:rFonts w:hint="eastAsia"/>
                <w:b/>
                <w:bCs/>
                <w:color w:val="000000"/>
                <w:sz w:val="18"/>
                <w:szCs w:val="18"/>
              </w:rPr>
              <w:t>小结</w:t>
            </w:r>
          </w:p>
        </w:tc>
        <w:tc>
          <w:tcPr>
            <w:tcW w:w="1134" w:type="dxa"/>
            <w:shd w:val="clear" w:color="auto" w:fill="auto"/>
            <w:vAlign w:val="center"/>
          </w:tcPr>
          <w:p w:rsidR="00A85641" w:rsidRPr="00400172" w:rsidRDefault="00A85641" w:rsidP="00935144">
            <w:pPr>
              <w:spacing w:line="300" w:lineRule="auto"/>
              <w:rPr>
                <w:color w:val="000000"/>
              </w:rPr>
            </w:pPr>
            <w:r>
              <w:rPr>
                <w:rFonts w:hint="eastAsia"/>
                <w:color w:val="000000"/>
              </w:rPr>
              <w:t>4</w:t>
            </w:r>
          </w:p>
        </w:tc>
        <w:tc>
          <w:tcPr>
            <w:tcW w:w="1701" w:type="dxa"/>
            <w:shd w:val="clear" w:color="auto" w:fill="auto"/>
            <w:vAlign w:val="center"/>
          </w:tcPr>
          <w:p w:rsidR="00A85641" w:rsidRPr="005C2D5F" w:rsidRDefault="00A85641" w:rsidP="00A85641">
            <w:pPr>
              <w:rPr>
                <w:sz w:val="18"/>
                <w:szCs w:val="18"/>
              </w:rPr>
            </w:pPr>
            <w:r w:rsidRPr="005C2D5F">
              <w:rPr>
                <w:rFonts w:hint="eastAsia"/>
                <w:sz w:val="18"/>
                <w:szCs w:val="18"/>
              </w:rPr>
              <w:t>1.2</w:t>
            </w:r>
          </w:p>
          <w:p w:rsidR="00A85641" w:rsidRPr="005C2D5F" w:rsidRDefault="00A85641" w:rsidP="00A85641">
            <w:pPr>
              <w:rPr>
                <w:sz w:val="18"/>
                <w:szCs w:val="18"/>
              </w:rPr>
            </w:pPr>
            <w:r w:rsidRPr="005C2D5F">
              <w:rPr>
                <w:rFonts w:hint="eastAsia"/>
                <w:sz w:val="18"/>
                <w:szCs w:val="18"/>
              </w:rPr>
              <w:t>3.3</w:t>
            </w:r>
          </w:p>
          <w:p w:rsidR="00A85641" w:rsidRPr="00400172" w:rsidRDefault="00A85641" w:rsidP="00A85641">
            <w:pPr>
              <w:spacing w:line="300" w:lineRule="auto"/>
              <w:rPr>
                <w:color w:val="000000"/>
              </w:rPr>
            </w:pPr>
            <w:r w:rsidRPr="005C2D5F">
              <w:rPr>
                <w:rFonts w:hint="eastAsia"/>
                <w:sz w:val="18"/>
                <w:szCs w:val="18"/>
              </w:rPr>
              <w:t>4.2</w:t>
            </w:r>
          </w:p>
        </w:tc>
        <w:tc>
          <w:tcPr>
            <w:tcW w:w="3175" w:type="dxa"/>
            <w:shd w:val="clear" w:color="auto" w:fill="auto"/>
            <w:vAlign w:val="center"/>
          </w:tcPr>
          <w:p w:rsidR="00A85641" w:rsidRPr="001770BA" w:rsidRDefault="00A85641" w:rsidP="00935144">
            <w:pPr>
              <w:spacing w:line="300" w:lineRule="auto"/>
              <w:rPr>
                <w:color w:val="000000"/>
                <w:szCs w:val="21"/>
              </w:rPr>
            </w:pPr>
          </w:p>
        </w:tc>
      </w:tr>
      <w:tr w:rsidR="00A85641" w:rsidRPr="00400172" w:rsidTr="00A47BC1">
        <w:trPr>
          <w:jc w:val="center"/>
        </w:trPr>
        <w:tc>
          <w:tcPr>
            <w:tcW w:w="2518" w:type="dxa"/>
            <w:shd w:val="clear" w:color="auto" w:fill="auto"/>
            <w:vAlign w:val="center"/>
          </w:tcPr>
          <w:p w:rsidR="00A85641" w:rsidRPr="00E84F6C" w:rsidRDefault="00A85641" w:rsidP="00C7489D">
            <w:pPr>
              <w:numPr>
                <w:ilvl w:val="0"/>
                <w:numId w:val="6"/>
              </w:numPr>
              <w:tabs>
                <w:tab w:val="left" w:pos="635"/>
              </w:tabs>
              <w:ind w:left="142" w:firstLine="0"/>
              <w:rPr>
                <w:b/>
                <w:bCs/>
                <w:color w:val="000000"/>
                <w:sz w:val="18"/>
                <w:szCs w:val="18"/>
              </w:rPr>
            </w:pPr>
            <w:r w:rsidRPr="00E84F6C">
              <w:rPr>
                <w:rFonts w:hint="eastAsia"/>
                <w:b/>
                <w:bCs/>
                <w:color w:val="000000"/>
                <w:sz w:val="18"/>
                <w:szCs w:val="18"/>
              </w:rPr>
              <w:t>金属</w:t>
            </w:r>
            <w:r w:rsidRPr="00E84F6C">
              <w:rPr>
                <w:rFonts w:hint="eastAsia"/>
                <w:b/>
                <w:bCs/>
                <w:color w:val="000000"/>
                <w:sz w:val="18"/>
                <w:szCs w:val="18"/>
              </w:rPr>
              <w:t>-</w:t>
            </w:r>
            <w:r w:rsidRPr="00E84F6C">
              <w:rPr>
                <w:rFonts w:hint="eastAsia"/>
                <w:b/>
                <w:bCs/>
                <w:color w:val="000000"/>
                <w:sz w:val="18"/>
                <w:szCs w:val="18"/>
              </w:rPr>
              <w:t>氧化物</w:t>
            </w:r>
            <w:r w:rsidRPr="00E84F6C">
              <w:rPr>
                <w:rFonts w:hint="eastAsia"/>
                <w:b/>
                <w:bCs/>
                <w:color w:val="000000"/>
                <w:sz w:val="18"/>
                <w:szCs w:val="18"/>
              </w:rPr>
              <w:t>-</w:t>
            </w:r>
            <w:r w:rsidRPr="00E84F6C">
              <w:rPr>
                <w:rFonts w:hint="eastAsia"/>
                <w:b/>
                <w:bCs/>
                <w:color w:val="000000"/>
                <w:sz w:val="18"/>
                <w:szCs w:val="18"/>
              </w:rPr>
              <w:t>半导体场效应晶体管：概念的深入</w:t>
            </w:r>
          </w:p>
          <w:p w:rsidR="00A85641" w:rsidRPr="00E84F6C" w:rsidRDefault="00A85641" w:rsidP="00E84F6C">
            <w:pPr>
              <w:tabs>
                <w:tab w:val="left" w:pos="635"/>
              </w:tabs>
              <w:ind w:left="142"/>
              <w:rPr>
                <w:b/>
                <w:bCs/>
                <w:color w:val="000000"/>
                <w:sz w:val="18"/>
                <w:szCs w:val="18"/>
              </w:rPr>
            </w:pPr>
            <w:r w:rsidRPr="00E84F6C">
              <w:rPr>
                <w:rFonts w:hint="eastAsia"/>
                <w:b/>
                <w:bCs/>
                <w:color w:val="000000"/>
                <w:sz w:val="18"/>
                <w:szCs w:val="18"/>
              </w:rPr>
              <w:t>1</w:t>
            </w:r>
            <w:r>
              <w:rPr>
                <w:rFonts w:hint="eastAsia"/>
                <w:b/>
                <w:bCs/>
                <w:color w:val="000000"/>
                <w:sz w:val="18"/>
                <w:szCs w:val="18"/>
              </w:rPr>
              <w:t>1</w:t>
            </w:r>
            <w:r w:rsidRPr="00E84F6C">
              <w:rPr>
                <w:rFonts w:hint="eastAsia"/>
                <w:b/>
                <w:bCs/>
                <w:color w:val="000000"/>
                <w:sz w:val="18"/>
                <w:szCs w:val="18"/>
              </w:rPr>
              <w:t xml:space="preserve">.1 </w:t>
            </w:r>
            <w:r w:rsidRPr="00E84F6C">
              <w:rPr>
                <w:rFonts w:hint="eastAsia"/>
                <w:b/>
                <w:bCs/>
                <w:color w:val="000000"/>
                <w:sz w:val="18"/>
                <w:szCs w:val="18"/>
              </w:rPr>
              <w:t>非理想效应</w:t>
            </w:r>
          </w:p>
          <w:p w:rsidR="00A85641" w:rsidRPr="00E84F6C" w:rsidRDefault="00A85641" w:rsidP="00E84F6C">
            <w:pPr>
              <w:tabs>
                <w:tab w:val="left" w:pos="635"/>
              </w:tabs>
              <w:ind w:left="142"/>
              <w:rPr>
                <w:b/>
                <w:bCs/>
                <w:color w:val="000000"/>
                <w:sz w:val="18"/>
                <w:szCs w:val="18"/>
              </w:rPr>
            </w:pPr>
            <w:r w:rsidRPr="00E84F6C">
              <w:rPr>
                <w:rFonts w:hint="eastAsia"/>
                <w:b/>
                <w:bCs/>
                <w:color w:val="000000"/>
                <w:sz w:val="18"/>
                <w:szCs w:val="18"/>
              </w:rPr>
              <w:t>1</w:t>
            </w:r>
            <w:r>
              <w:rPr>
                <w:rFonts w:hint="eastAsia"/>
                <w:b/>
                <w:bCs/>
                <w:color w:val="000000"/>
                <w:sz w:val="18"/>
                <w:szCs w:val="18"/>
              </w:rPr>
              <w:t>1</w:t>
            </w:r>
            <w:r w:rsidRPr="00E84F6C">
              <w:rPr>
                <w:rFonts w:hint="eastAsia"/>
                <w:b/>
                <w:bCs/>
                <w:color w:val="000000"/>
                <w:sz w:val="18"/>
                <w:szCs w:val="18"/>
              </w:rPr>
              <w:t>.2 MOSFET</w:t>
            </w:r>
            <w:r w:rsidRPr="00E84F6C">
              <w:rPr>
                <w:rFonts w:hint="eastAsia"/>
                <w:b/>
                <w:bCs/>
                <w:color w:val="000000"/>
                <w:sz w:val="18"/>
                <w:szCs w:val="18"/>
              </w:rPr>
              <w:t>按比例缩小理论</w:t>
            </w:r>
          </w:p>
          <w:p w:rsidR="00A85641" w:rsidRPr="00E84F6C" w:rsidRDefault="00A85641" w:rsidP="00E84F6C">
            <w:pPr>
              <w:tabs>
                <w:tab w:val="left" w:pos="635"/>
              </w:tabs>
              <w:ind w:left="142"/>
              <w:rPr>
                <w:b/>
                <w:bCs/>
                <w:color w:val="000000"/>
                <w:sz w:val="18"/>
                <w:szCs w:val="18"/>
              </w:rPr>
            </w:pPr>
            <w:r w:rsidRPr="00E84F6C">
              <w:rPr>
                <w:rFonts w:hint="eastAsia"/>
                <w:b/>
                <w:bCs/>
                <w:color w:val="000000"/>
                <w:sz w:val="18"/>
                <w:szCs w:val="18"/>
              </w:rPr>
              <w:t>1</w:t>
            </w:r>
            <w:r>
              <w:rPr>
                <w:rFonts w:hint="eastAsia"/>
                <w:b/>
                <w:bCs/>
                <w:color w:val="000000"/>
                <w:sz w:val="18"/>
                <w:szCs w:val="18"/>
              </w:rPr>
              <w:t>1</w:t>
            </w:r>
            <w:r w:rsidRPr="00E84F6C">
              <w:rPr>
                <w:rFonts w:hint="eastAsia"/>
                <w:b/>
                <w:bCs/>
                <w:color w:val="000000"/>
                <w:sz w:val="18"/>
                <w:szCs w:val="18"/>
              </w:rPr>
              <w:t xml:space="preserve">.3 </w:t>
            </w:r>
            <w:r w:rsidRPr="00E84F6C">
              <w:rPr>
                <w:rFonts w:hint="eastAsia"/>
                <w:b/>
                <w:bCs/>
                <w:color w:val="000000"/>
                <w:sz w:val="18"/>
                <w:szCs w:val="18"/>
              </w:rPr>
              <w:t>阈值电压的修正</w:t>
            </w:r>
          </w:p>
          <w:p w:rsidR="00A85641" w:rsidRPr="00E84F6C" w:rsidRDefault="00A85641" w:rsidP="00E84F6C">
            <w:pPr>
              <w:tabs>
                <w:tab w:val="left" w:pos="635"/>
              </w:tabs>
              <w:ind w:left="142"/>
              <w:rPr>
                <w:b/>
                <w:bCs/>
                <w:color w:val="000000"/>
                <w:sz w:val="18"/>
                <w:szCs w:val="18"/>
              </w:rPr>
            </w:pPr>
            <w:r w:rsidRPr="00E84F6C">
              <w:rPr>
                <w:rFonts w:hint="eastAsia"/>
                <w:b/>
                <w:bCs/>
                <w:color w:val="000000"/>
                <w:sz w:val="18"/>
                <w:szCs w:val="18"/>
              </w:rPr>
              <w:t>1</w:t>
            </w:r>
            <w:r>
              <w:rPr>
                <w:rFonts w:hint="eastAsia"/>
                <w:b/>
                <w:bCs/>
                <w:color w:val="000000"/>
                <w:sz w:val="18"/>
                <w:szCs w:val="18"/>
              </w:rPr>
              <w:t>1</w:t>
            </w:r>
            <w:r w:rsidRPr="00E84F6C">
              <w:rPr>
                <w:rFonts w:hint="eastAsia"/>
                <w:b/>
                <w:bCs/>
                <w:color w:val="000000"/>
                <w:sz w:val="18"/>
                <w:szCs w:val="18"/>
              </w:rPr>
              <w:t xml:space="preserve">.4 </w:t>
            </w:r>
            <w:r w:rsidRPr="00E84F6C">
              <w:rPr>
                <w:rFonts w:hint="eastAsia"/>
                <w:b/>
                <w:bCs/>
                <w:color w:val="000000"/>
                <w:sz w:val="18"/>
                <w:szCs w:val="18"/>
              </w:rPr>
              <w:t>附加电学特性</w:t>
            </w:r>
          </w:p>
          <w:p w:rsidR="00A85641" w:rsidRPr="00E84F6C" w:rsidRDefault="00A85641" w:rsidP="00E84F6C">
            <w:pPr>
              <w:tabs>
                <w:tab w:val="left" w:pos="635"/>
              </w:tabs>
              <w:ind w:left="142"/>
              <w:rPr>
                <w:b/>
                <w:bCs/>
                <w:color w:val="000000"/>
                <w:sz w:val="18"/>
                <w:szCs w:val="18"/>
              </w:rPr>
            </w:pPr>
            <w:r w:rsidRPr="00E84F6C">
              <w:rPr>
                <w:rFonts w:hint="eastAsia"/>
                <w:b/>
                <w:bCs/>
                <w:color w:val="000000"/>
                <w:sz w:val="18"/>
                <w:szCs w:val="18"/>
              </w:rPr>
              <w:t>1</w:t>
            </w:r>
            <w:r>
              <w:rPr>
                <w:rFonts w:hint="eastAsia"/>
                <w:b/>
                <w:bCs/>
                <w:color w:val="000000"/>
                <w:sz w:val="18"/>
                <w:szCs w:val="18"/>
              </w:rPr>
              <w:t>1</w:t>
            </w:r>
            <w:r w:rsidRPr="00E84F6C">
              <w:rPr>
                <w:rFonts w:hint="eastAsia"/>
                <w:b/>
                <w:bCs/>
                <w:color w:val="000000"/>
                <w:sz w:val="18"/>
                <w:szCs w:val="18"/>
              </w:rPr>
              <w:t xml:space="preserve">.5 </w:t>
            </w:r>
            <w:r w:rsidRPr="00E84F6C">
              <w:rPr>
                <w:rFonts w:hint="eastAsia"/>
                <w:b/>
                <w:bCs/>
                <w:color w:val="000000"/>
                <w:sz w:val="18"/>
                <w:szCs w:val="18"/>
              </w:rPr>
              <w:t>辐射和热电效应</w:t>
            </w:r>
          </w:p>
          <w:p w:rsidR="00A85641" w:rsidRPr="00E84F6C" w:rsidRDefault="00A85641" w:rsidP="00105D48">
            <w:pPr>
              <w:tabs>
                <w:tab w:val="left" w:pos="635"/>
              </w:tabs>
              <w:ind w:left="142"/>
              <w:rPr>
                <w:b/>
                <w:bCs/>
                <w:color w:val="000000"/>
                <w:sz w:val="18"/>
                <w:szCs w:val="18"/>
              </w:rPr>
            </w:pPr>
            <w:r w:rsidRPr="00E84F6C">
              <w:rPr>
                <w:rFonts w:hint="eastAsia"/>
                <w:b/>
                <w:bCs/>
                <w:color w:val="000000"/>
                <w:sz w:val="18"/>
                <w:szCs w:val="18"/>
              </w:rPr>
              <w:t>1</w:t>
            </w:r>
            <w:r>
              <w:rPr>
                <w:rFonts w:hint="eastAsia"/>
                <w:b/>
                <w:bCs/>
                <w:color w:val="000000"/>
                <w:sz w:val="18"/>
                <w:szCs w:val="18"/>
              </w:rPr>
              <w:t>1</w:t>
            </w:r>
            <w:r w:rsidRPr="00E84F6C">
              <w:rPr>
                <w:rFonts w:hint="eastAsia"/>
                <w:b/>
                <w:bCs/>
                <w:color w:val="000000"/>
                <w:sz w:val="18"/>
                <w:szCs w:val="18"/>
              </w:rPr>
              <w:t xml:space="preserve">.6 </w:t>
            </w:r>
            <w:r w:rsidRPr="00E84F6C">
              <w:rPr>
                <w:rFonts w:hint="eastAsia"/>
                <w:b/>
                <w:bCs/>
                <w:color w:val="000000"/>
                <w:sz w:val="18"/>
                <w:szCs w:val="18"/>
              </w:rPr>
              <w:t>小结</w:t>
            </w:r>
          </w:p>
        </w:tc>
        <w:tc>
          <w:tcPr>
            <w:tcW w:w="1134" w:type="dxa"/>
            <w:shd w:val="clear" w:color="auto" w:fill="auto"/>
            <w:vAlign w:val="center"/>
          </w:tcPr>
          <w:p w:rsidR="00A85641" w:rsidRPr="00400172" w:rsidRDefault="00A85641" w:rsidP="00935144">
            <w:pPr>
              <w:spacing w:line="300" w:lineRule="auto"/>
              <w:rPr>
                <w:color w:val="000000"/>
              </w:rPr>
            </w:pPr>
            <w:r>
              <w:rPr>
                <w:rFonts w:hint="eastAsia"/>
                <w:color w:val="000000"/>
              </w:rPr>
              <w:t>7</w:t>
            </w:r>
          </w:p>
        </w:tc>
        <w:tc>
          <w:tcPr>
            <w:tcW w:w="1701" w:type="dxa"/>
            <w:shd w:val="clear" w:color="auto" w:fill="auto"/>
            <w:vAlign w:val="center"/>
          </w:tcPr>
          <w:p w:rsidR="00A85641" w:rsidRPr="005C2D5F" w:rsidRDefault="00A85641" w:rsidP="00A85641">
            <w:pPr>
              <w:rPr>
                <w:sz w:val="18"/>
                <w:szCs w:val="18"/>
              </w:rPr>
            </w:pPr>
            <w:r w:rsidRPr="005C2D5F">
              <w:rPr>
                <w:rFonts w:hint="eastAsia"/>
                <w:sz w:val="18"/>
                <w:szCs w:val="18"/>
              </w:rPr>
              <w:t>1.2</w:t>
            </w:r>
          </w:p>
          <w:p w:rsidR="00A85641" w:rsidRPr="005C2D5F" w:rsidRDefault="00A85641" w:rsidP="00A85641">
            <w:pPr>
              <w:rPr>
                <w:sz w:val="18"/>
                <w:szCs w:val="18"/>
              </w:rPr>
            </w:pPr>
            <w:r w:rsidRPr="005C2D5F">
              <w:rPr>
                <w:rFonts w:hint="eastAsia"/>
                <w:sz w:val="18"/>
                <w:szCs w:val="18"/>
              </w:rPr>
              <w:t>3.3</w:t>
            </w:r>
          </w:p>
          <w:p w:rsidR="00A85641" w:rsidRPr="00400172" w:rsidRDefault="00A85641" w:rsidP="00A85641">
            <w:pPr>
              <w:spacing w:line="300" w:lineRule="auto"/>
              <w:rPr>
                <w:color w:val="000000"/>
              </w:rPr>
            </w:pPr>
            <w:r w:rsidRPr="005C2D5F">
              <w:rPr>
                <w:rFonts w:hint="eastAsia"/>
                <w:sz w:val="18"/>
                <w:szCs w:val="18"/>
              </w:rPr>
              <w:t>4.2</w:t>
            </w:r>
          </w:p>
        </w:tc>
        <w:tc>
          <w:tcPr>
            <w:tcW w:w="3175" w:type="dxa"/>
            <w:shd w:val="clear" w:color="auto" w:fill="auto"/>
            <w:vAlign w:val="center"/>
          </w:tcPr>
          <w:p w:rsidR="00A85641" w:rsidRPr="001770BA" w:rsidRDefault="00A85641" w:rsidP="00935144">
            <w:pPr>
              <w:spacing w:line="300" w:lineRule="auto"/>
              <w:rPr>
                <w:color w:val="000000"/>
                <w:szCs w:val="21"/>
              </w:rPr>
            </w:pPr>
          </w:p>
        </w:tc>
      </w:tr>
      <w:tr w:rsidR="00A85641" w:rsidRPr="00400172" w:rsidTr="00A47BC1">
        <w:trPr>
          <w:jc w:val="center"/>
        </w:trPr>
        <w:tc>
          <w:tcPr>
            <w:tcW w:w="2518" w:type="dxa"/>
            <w:shd w:val="clear" w:color="auto" w:fill="auto"/>
            <w:vAlign w:val="center"/>
          </w:tcPr>
          <w:p w:rsidR="00A85641" w:rsidRPr="00E84F6C" w:rsidRDefault="00A85641" w:rsidP="00C7489D">
            <w:pPr>
              <w:numPr>
                <w:ilvl w:val="0"/>
                <w:numId w:val="6"/>
              </w:numPr>
              <w:tabs>
                <w:tab w:val="left" w:pos="635"/>
              </w:tabs>
              <w:ind w:left="142" w:firstLine="0"/>
              <w:rPr>
                <w:b/>
                <w:bCs/>
                <w:color w:val="000000"/>
                <w:sz w:val="18"/>
                <w:szCs w:val="18"/>
              </w:rPr>
            </w:pPr>
            <w:r w:rsidRPr="00E84F6C">
              <w:rPr>
                <w:rFonts w:hint="eastAsia"/>
                <w:b/>
                <w:bCs/>
                <w:color w:val="000000"/>
                <w:sz w:val="18"/>
                <w:szCs w:val="18"/>
              </w:rPr>
              <w:t>结型场效应晶体管</w:t>
            </w:r>
          </w:p>
          <w:p w:rsidR="00A85641" w:rsidRPr="00E84F6C" w:rsidRDefault="00A85641" w:rsidP="00E84F6C">
            <w:pPr>
              <w:tabs>
                <w:tab w:val="left" w:pos="635"/>
              </w:tabs>
              <w:ind w:leftChars="-1" w:left="424" w:hangingChars="236" w:hanging="426"/>
              <w:rPr>
                <w:b/>
                <w:bCs/>
                <w:color w:val="000000"/>
                <w:sz w:val="18"/>
                <w:szCs w:val="18"/>
              </w:rPr>
            </w:pPr>
            <w:r w:rsidRPr="00E84F6C">
              <w:rPr>
                <w:rFonts w:hint="eastAsia"/>
                <w:b/>
                <w:bCs/>
                <w:color w:val="000000"/>
                <w:sz w:val="18"/>
                <w:szCs w:val="18"/>
              </w:rPr>
              <w:t>1</w:t>
            </w:r>
            <w:r>
              <w:rPr>
                <w:rFonts w:hint="eastAsia"/>
                <w:b/>
                <w:bCs/>
                <w:color w:val="000000"/>
                <w:sz w:val="18"/>
                <w:szCs w:val="18"/>
              </w:rPr>
              <w:t>2</w:t>
            </w:r>
            <w:r w:rsidRPr="00E84F6C">
              <w:rPr>
                <w:rFonts w:hint="eastAsia"/>
                <w:b/>
                <w:bCs/>
                <w:color w:val="000000"/>
                <w:sz w:val="18"/>
                <w:szCs w:val="18"/>
              </w:rPr>
              <w:t>.1 JFET</w:t>
            </w:r>
            <w:r w:rsidRPr="00E84F6C">
              <w:rPr>
                <w:rFonts w:hint="eastAsia"/>
                <w:b/>
                <w:bCs/>
                <w:color w:val="000000"/>
                <w:sz w:val="18"/>
                <w:szCs w:val="18"/>
              </w:rPr>
              <w:t>概念</w:t>
            </w:r>
          </w:p>
          <w:p w:rsidR="00A85641" w:rsidRPr="00E84F6C" w:rsidRDefault="00A85641" w:rsidP="00E84F6C">
            <w:pPr>
              <w:tabs>
                <w:tab w:val="left" w:pos="635"/>
              </w:tabs>
              <w:ind w:leftChars="-1" w:left="424" w:hangingChars="236" w:hanging="426"/>
              <w:rPr>
                <w:b/>
                <w:bCs/>
                <w:color w:val="000000"/>
                <w:sz w:val="18"/>
                <w:szCs w:val="18"/>
              </w:rPr>
            </w:pPr>
            <w:r w:rsidRPr="00E84F6C">
              <w:rPr>
                <w:rFonts w:hint="eastAsia"/>
                <w:b/>
                <w:bCs/>
                <w:color w:val="000000"/>
                <w:sz w:val="18"/>
                <w:szCs w:val="18"/>
              </w:rPr>
              <w:t>1</w:t>
            </w:r>
            <w:r>
              <w:rPr>
                <w:rFonts w:hint="eastAsia"/>
                <w:b/>
                <w:bCs/>
                <w:color w:val="000000"/>
                <w:sz w:val="18"/>
                <w:szCs w:val="18"/>
              </w:rPr>
              <w:t>2</w:t>
            </w:r>
            <w:r w:rsidRPr="00E84F6C">
              <w:rPr>
                <w:rFonts w:hint="eastAsia"/>
                <w:b/>
                <w:bCs/>
                <w:color w:val="000000"/>
                <w:sz w:val="18"/>
                <w:szCs w:val="18"/>
              </w:rPr>
              <w:t xml:space="preserve">.2 </w:t>
            </w:r>
            <w:r w:rsidRPr="00E84F6C">
              <w:rPr>
                <w:rFonts w:hint="eastAsia"/>
                <w:b/>
                <w:bCs/>
                <w:color w:val="000000"/>
                <w:sz w:val="18"/>
                <w:szCs w:val="18"/>
              </w:rPr>
              <w:t>器件的特性</w:t>
            </w:r>
          </w:p>
          <w:p w:rsidR="00A85641" w:rsidRPr="00E84F6C" w:rsidRDefault="00A85641" w:rsidP="00E84F6C">
            <w:pPr>
              <w:tabs>
                <w:tab w:val="left" w:pos="635"/>
              </w:tabs>
              <w:ind w:leftChars="-1" w:left="424" w:hangingChars="236" w:hanging="426"/>
              <w:rPr>
                <w:b/>
                <w:bCs/>
                <w:color w:val="000000"/>
                <w:sz w:val="18"/>
                <w:szCs w:val="18"/>
              </w:rPr>
            </w:pPr>
            <w:r w:rsidRPr="00E84F6C">
              <w:rPr>
                <w:rFonts w:hint="eastAsia"/>
                <w:b/>
                <w:bCs/>
                <w:color w:val="000000"/>
                <w:sz w:val="18"/>
                <w:szCs w:val="18"/>
              </w:rPr>
              <w:t>1</w:t>
            </w:r>
            <w:r>
              <w:rPr>
                <w:rFonts w:hint="eastAsia"/>
                <w:b/>
                <w:bCs/>
                <w:color w:val="000000"/>
                <w:sz w:val="18"/>
                <w:szCs w:val="18"/>
              </w:rPr>
              <w:t>2</w:t>
            </w:r>
            <w:r w:rsidRPr="00E84F6C">
              <w:rPr>
                <w:rFonts w:hint="eastAsia"/>
                <w:b/>
                <w:bCs/>
                <w:color w:val="000000"/>
                <w:sz w:val="18"/>
                <w:szCs w:val="18"/>
              </w:rPr>
              <w:t xml:space="preserve">.3 </w:t>
            </w:r>
            <w:r w:rsidRPr="00E84F6C">
              <w:rPr>
                <w:rFonts w:hint="eastAsia"/>
                <w:b/>
                <w:bCs/>
                <w:color w:val="000000"/>
                <w:sz w:val="18"/>
                <w:szCs w:val="18"/>
              </w:rPr>
              <w:t>非理想因素</w:t>
            </w:r>
          </w:p>
          <w:p w:rsidR="00A85641" w:rsidRPr="00E84F6C" w:rsidRDefault="00A85641" w:rsidP="00E84F6C">
            <w:pPr>
              <w:tabs>
                <w:tab w:val="left" w:pos="635"/>
              </w:tabs>
              <w:ind w:leftChars="-1" w:left="424" w:hangingChars="236" w:hanging="426"/>
              <w:rPr>
                <w:b/>
                <w:bCs/>
                <w:color w:val="000000"/>
                <w:sz w:val="18"/>
                <w:szCs w:val="18"/>
              </w:rPr>
            </w:pPr>
            <w:r w:rsidRPr="00E84F6C">
              <w:rPr>
                <w:rFonts w:hint="eastAsia"/>
                <w:b/>
                <w:bCs/>
                <w:color w:val="000000"/>
                <w:sz w:val="18"/>
                <w:szCs w:val="18"/>
              </w:rPr>
              <w:t>1</w:t>
            </w:r>
            <w:r>
              <w:rPr>
                <w:rFonts w:hint="eastAsia"/>
                <w:b/>
                <w:bCs/>
                <w:color w:val="000000"/>
                <w:sz w:val="18"/>
                <w:szCs w:val="18"/>
              </w:rPr>
              <w:t>2</w:t>
            </w:r>
            <w:r w:rsidRPr="00E84F6C">
              <w:rPr>
                <w:rFonts w:hint="eastAsia"/>
                <w:b/>
                <w:bCs/>
                <w:color w:val="000000"/>
                <w:sz w:val="18"/>
                <w:szCs w:val="18"/>
              </w:rPr>
              <w:t xml:space="preserve">.4 </w:t>
            </w:r>
            <w:r w:rsidRPr="00E84F6C">
              <w:rPr>
                <w:rFonts w:hint="eastAsia"/>
                <w:b/>
                <w:bCs/>
                <w:color w:val="000000"/>
                <w:sz w:val="18"/>
                <w:szCs w:val="18"/>
              </w:rPr>
              <w:t>等效电路和平率限制</w:t>
            </w:r>
          </w:p>
          <w:p w:rsidR="00A85641" w:rsidRPr="00E84F6C" w:rsidRDefault="00A85641" w:rsidP="00E84F6C">
            <w:pPr>
              <w:tabs>
                <w:tab w:val="left" w:pos="635"/>
              </w:tabs>
              <w:ind w:leftChars="-1" w:left="424" w:hangingChars="236" w:hanging="426"/>
              <w:rPr>
                <w:b/>
                <w:bCs/>
                <w:color w:val="000000"/>
                <w:sz w:val="18"/>
                <w:szCs w:val="18"/>
              </w:rPr>
            </w:pPr>
            <w:r w:rsidRPr="00E84F6C">
              <w:rPr>
                <w:rFonts w:hint="eastAsia"/>
                <w:b/>
                <w:bCs/>
                <w:color w:val="000000"/>
                <w:sz w:val="18"/>
                <w:szCs w:val="18"/>
              </w:rPr>
              <w:t>1</w:t>
            </w:r>
            <w:r>
              <w:rPr>
                <w:rFonts w:hint="eastAsia"/>
                <w:b/>
                <w:bCs/>
                <w:color w:val="000000"/>
                <w:sz w:val="18"/>
                <w:szCs w:val="18"/>
              </w:rPr>
              <w:t>2</w:t>
            </w:r>
            <w:r w:rsidRPr="00E84F6C">
              <w:rPr>
                <w:rFonts w:hint="eastAsia"/>
                <w:b/>
                <w:bCs/>
                <w:color w:val="000000"/>
                <w:sz w:val="18"/>
                <w:szCs w:val="18"/>
              </w:rPr>
              <w:t xml:space="preserve">.5 </w:t>
            </w:r>
            <w:r w:rsidRPr="00E84F6C">
              <w:rPr>
                <w:rFonts w:hint="eastAsia"/>
                <w:b/>
                <w:bCs/>
                <w:color w:val="000000"/>
                <w:sz w:val="18"/>
                <w:szCs w:val="18"/>
              </w:rPr>
              <w:t>高电子迁移率晶体管</w:t>
            </w:r>
          </w:p>
          <w:p w:rsidR="00A85641" w:rsidRPr="00E84F6C" w:rsidRDefault="00A85641" w:rsidP="00105D48">
            <w:pPr>
              <w:tabs>
                <w:tab w:val="left" w:pos="635"/>
              </w:tabs>
              <w:ind w:leftChars="-1" w:left="424" w:hangingChars="236" w:hanging="426"/>
              <w:rPr>
                <w:b/>
                <w:bCs/>
                <w:color w:val="000000"/>
                <w:sz w:val="18"/>
                <w:szCs w:val="18"/>
              </w:rPr>
            </w:pPr>
            <w:r w:rsidRPr="00E84F6C">
              <w:rPr>
                <w:rFonts w:hint="eastAsia"/>
                <w:b/>
                <w:bCs/>
                <w:color w:val="000000"/>
                <w:sz w:val="18"/>
                <w:szCs w:val="18"/>
              </w:rPr>
              <w:t>1</w:t>
            </w:r>
            <w:r>
              <w:rPr>
                <w:rFonts w:hint="eastAsia"/>
                <w:b/>
                <w:bCs/>
                <w:color w:val="000000"/>
                <w:sz w:val="18"/>
                <w:szCs w:val="18"/>
              </w:rPr>
              <w:t>2</w:t>
            </w:r>
            <w:r w:rsidRPr="00E84F6C">
              <w:rPr>
                <w:rFonts w:hint="eastAsia"/>
                <w:b/>
                <w:bCs/>
                <w:color w:val="000000"/>
                <w:sz w:val="18"/>
                <w:szCs w:val="18"/>
              </w:rPr>
              <w:t xml:space="preserve">.6 </w:t>
            </w:r>
            <w:r w:rsidRPr="00E84F6C">
              <w:rPr>
                <w:rFonts w:hint="eastAsia"/>
                <w:b/>
                <w:bCs/>
                <w:color w:val="000000"/>
                <w:sz w:val="18"/>
                <w:szCs w:val="18"/>
              </w:rPr>
              <w:t>小结</w:t>
            </w:r>
          </w:p>
        </w:tc>
        <w:tc>
          <w:tcPr>
            <w:tcW w:w="1134" w:type="dxa"/>
            <w:shd w:val="clear" w:color="auto" w:fill="auto"/>
            <w:vAlign w:val="center"/>
          </w:tcPr>
          <w:p w:rsidR="00A85641" w:rsidRPr="00400172" w:rsidRDefault="00A85641" w:rsidP="00935144">
            <w:pPr>
              <w:spacing w:line="300" w:lineRule="auto"/>
              <w:rPr>
                <w:color w:val="000000"/>
              </w:rPr>
            </w:pPr>
            <w:r>
              <w:rPr>
                <w:rFonts w:hint="eastAsia"/>
                <w:color w:val="000000"/>
              </w:rPr>
              <w:t>4</w:t>
            </w:r>
          </w:p>
        </w:tc>
        <w:tc>
          <w:tcPr>
            <w:tcW w:w="1701" w:type="dxa"/>
            <w:shd w:val="clear" w:color="auto" w:fill="auto"/>
            <w:vAlign w:val="center"/>
          </w:tcPr>
          <w:p w:rsidR="00A85641" w:rsidRPr="005C2D5F" w:rsidRDefault="00A85641" w:rsidP="00A85641">
            <w:pPr>
              <w:rPr>
                <w:sz w:val="18"/>
                <w:szCs w:val="18"/>
              </w:rPr>
            </w:pPr>
            <w:r w:rsidRPr="005C2D5F">
              <w:rPr>
                <w:rFonts w:hint="eastAsia"/>
                <w:sz w:val="18"/>
                <w:szCs w:val="18"/>
              </w:rPr>
              <w:t>1.2</w:t>
            </w:r>
          </w:p>
          <w:p w:rsidR="00A85641" w:rsidRPr="005C2D5F" w:rsidRDefault="00A85641" w:rsidP="00A85641">
            <w:pPr>
              <w:rPr>
                <w:sz w:val="18"/>
                <w:szCs w:val="18"/>
              </w:rPr>
            </w:pPr>
            <w:r w:rsidRPr="005C2D5F">
              <w:rPr>
                <w:rFonts w:hint="eastAsia"/>
                <w:sz w:val="18"/>
                <w:szCs w:val="18"/>
              </w:rPr>
              <w:t>3.3</w:t>
            </w:r>
          </w:p>
          <w:p w:rsidR="00A85641" w:rsidRPr="00400172" w:rsidRDefault="00A85641" w:rsidP="00A85641">
            <w:pPr>
              <w:spacing w:line="300" w:lineRule="auto"/>
              <w:rPr>
                <w:color w:val="000000"/>
              </w:rPr>
            </w:pPr>
            <w:r w:rsidRPr="005C2D5F">
              <w:rPr>
                <w:rFonts w:hint="eastAsia"/>
                <w:sz w:val="18"/>
                <w:szCs w:val="18"/>
              </w:rPr>
              <w:t>4.2</w:t>
            </w:r>
          </w:p>
        </w:tc>
        <w:tc>
          <w:tcPr>
            <w:tcW w:w="3175" w:type="dxa"/>
            <w:shd w:val="clear" w:color="auto" w:fill="auto"/>
            <w:vAlign w:val="center"/>
          </w:tcPr>
          <w:p w:rsidR="00A85641" w:rsidRPr="001770BA" w:rsidRDefault="00A85641" w:rsidP="00935144">
            <w:pPr>
              <w:spacing w:line="300" w:lineRule="auto"/>
              <w:rPr>
                <w:color w:val="000000"/>
                <w:szCs w:val="21"/>
              </w:rPr>
            </w:pPr>
          </w:p>
        </w:tc>
      </w:tr>
      <w:tr w:rsidR="00A85641" w:rsidRPr="00400172" w:rsidTr="00A47BC1">
        <w:trPr>
          <w:jc w:val="center"/>
        </w:trPr>
        <w:tc>
          <w:tcPr>
            <w:tcW w:w="2518" w:type="dxa"/>
            <w:shd w:val="clear" w:color="auto" w:fill="auto"/>
            <w:vAlign w:val="center"/>
          </w:tcPr>
          <w:p w:rsidR="00A85641" w:rsidRPr="00E84F6C" w:rsidRDefault="00A85641" w:rsidP="00C7489D">
            <w:pPr>
              <w:numPr>
                <w:ilvl w:val="0"/>
                <w:numId w:val="6"/>
              </w:numPr>
              <w:tabs>
                <w:tab w:val="left" w:pos="635"/>
              </w:tabs>
              <w:ind w:left="142" w:firstLine="0"/>
              <w:rPr>
                <w:b/>
                <w:bCs/>
                <w:color w:val="000000"/>
                <w:sz w:val="18"/>
                <w:szCs w:val="18"/>
              </w:rPr>
            </w:pPr>
            <w:r w:rsidRPr="00E84F6C">
              <w:rPr>
                <w:rFonts w:hint="eastAsia"/>
                <w:b/>
                <w:bCs/>
                <w:color w:val="000000"/>
                <w:sz w:val="18"/>
                <w:szCs w:val="18"/>
              </w:rPr>
              <w:t>光电器件</w:t>
            </w:r>
          </w:p>
          <w:p w:rsidR="00A85641" w:rsidRPr="00E84F6C" w:rsidRDefault="00A85641" w:rsidP="00E84F6C">
            <w:pPr>
              <w:tabs>
                <w:tab w:val="left" w:pos="635"/>
              </w:tabs>
              <w:rPr>
                <w:b/>
                <w:bCs/>
                <w:color w:val="000000"/>
                <w:sz w:val="18"/>
                <w:szCs w:val="18"/>
              </w:rPr>
            </w:pPr>
            <w:r w:rsidRPr="00E84F6C">
              <w:rPr>
                <w:rFonts w:hint="eastAsia"/>
                <w:b/>
                <w:bCs/>
                <w:color w:val="000000"/>
                <w:sz w:val="18"/>
                <w:szCs w:val="18"/>
              </w:rPr>
              <w:t>1</w:t>
            </w:r>
            <w:r>
              <w:rPr>
                <w:rFonts w:hint="eastAsia"/>
                <w:b/>
                <w:bCs/>
                <w:color w:val="000000"/>
                <w:sz w:val="18"/>
                <w:szCs w:val="18"/>
              </w:rPr>
              <w:t>3</w:t>
            </w:r>
            <w:r w:rsidRPr="00E84F6C">
              <w:rPr>
                <w:rFonts w:hint="eastAsia"/>
                <w:b/>
                <w:bCs/>
                <w:color w:val="000000"/>
                <w:sz w:val="18"/>
                <w:szCs w:val="18"/>
              </w:rPr>
              <w:t xml:space="preserve">.1 </w:t>
            </w:r>
            <w:r w:rsidRPr="00E84F6C">
              <w:rPr>
                <w:rFonts w:hint="eastAsia"/>
                <w:b/>
                <w:bCs/>
                <w:color w:val="000000"/>
                <w:sz w:val="18"/>
                <w:szCs w:val="18"/>
              </w:rPr>
              <w:t>光吸收</w:t>
            </w:r>
          </w:p>
          <w:p w:rsidR="00A85641" w:rsidRPr="00E84F6C" w:rsidRDefault="00A85641" w:rsidP="00E84F6C">
            <w:pPr>
              <w:tabs>
                <w:tab w:val="left" w:pos="635"/>
              </w:tabs>
              <w:rPr>
                <w:b/>
                <w:bCs/>
                <w:color w:val="000000"/>
                <w:sz w:val="18"/>
                <w:szCs w:val="18"/>
              </w:rPr>
            </w:pPr>
            <w:r w:rsidRPr="00E84F6C">
              <w:rPr>
                <w:rFonts w:hint="eastAsia"/>
                <w:b/>
                <w:bCs/>
                <w:color w:val="000000"/>
                <w:sz w:val="18"/>
                <w:szCs w:val="18"/>
              </w:rPr>
              <w:t>1</w:t>
            </w:r>
            <w:r>
              <w:rPr>
                <w:rFonts w:hint="eastAsia"/>
                <w:b/>
                <w:bCs/>
                <w:color w:val="000000"/>
                <w:sz w:val="18"/>
                <w:szCs w:val="18"/>
              </w:rPr>
              <w:t>3</w:t>
            </w:r>
            <w:r w:rsidRPr="00E84F6C">
              <w:rPr>
                <w:rFonts w:hint="eastAsia"/>
                <w:b/>
                <w:bCs/>
                <w:color w:val="000000"/>
                <w:sz w:val="18"/>
                <w:szCs w:val="18"/>
              </w:rPr>
              <w:t xml:space="preserve">.2 </w:t>
            </w:r>
            <w:r w:rsidRPr="00E84F6C">
              <w:rPr>
                <w:rFonts w:hint="eastAsia"/>
                <w:b/>
                <w:bCs/>
                <w:color w:val="000000"/>
                <w:sz w:val="18"/>
                <w:szCs w:val="18"/>
              </w:rPr>
              <w:t>太阳能电池</w:t>
            </w:r>
          </w:p>
          <w:p w:rsidR="00A85641" w:rsidRPr="00E84F6C" w:rsidRDefault="00A85641" w:rsidP="00E84F6C">
            <w:pPr>
              <w:tabs>
                <w:tab w:val="left" w:pos="635"/>
              </w:tabs>
              <w:rPr>
                <w:b/>
                <w:bCs/>
                <w:color w:val="000000"/>
                <w:sz w:val="18"/>
                <w:szCs w:val="18"/>
              </w:rPr>
            </w:pPr>
            <w:r w:rsidRPr="00E84F6C">
              <w:rPr>
                <w:rFonts w:hint="eastAsia"/>
                <w:b/>
                <w:bCs/>
                <w:color w:val="000000"/>
                <w:sz w:val="18"/>
                <w:szCs w:val="18"/>
              </w:rPr>
              <w:t>1</w:t>
            </w:r>
            <w:r>
              <w:rPr>
                <w:rFonts w:hint="eastAsia"/>
                <w:b/>
                <w:bCs/>
                <w:color w:val="000000"/>
                <w:sz w:val="18"/>
                <w:szCs w:val="18"/>
              </w:rPr>
              <w:t>3</w:t>
            </w:r>
            <w:r w:rsidRPr="00E84F6C">
              <w:rPr>
                <w:rFonts w:hint="eastAsia"/>
                <w:b/>
                <w:bCs/>
                <w:color w:val="000000"/>
                <w:sz w:val="18"/>
                <w:szCs w:val="18"/>
              </w:rPr>
              <w:t xml:space="preserve">.3 </w:t>
            </w:r>
            <w:r w:rsidRPr="00E84F6C">
              <w:rPr>
                <w:rFonts w:hint="eastAsia"/>
                <w:b/>
                <w:bCs/>
                <w:color w:val="000000"/>
                <w:sz w:val="18"/>
                <w:szCs w:val="18"/>
              </w:rPr>
              <w:t>光电探测器</w:t>
            </w:r>
          </w:p>
          <w:p w:rsidR="00A85641" w:rsidRPr="00E84F6C" w:rsidRDefault="00A85641" w:rsidP="00E84F6C">
            <w:pPr>
              <w:tabs>
                <w:tab w:val="left" w:pos="635"/>
              </w:tabs>
              <w:rPr>
                <w:b/>
                <w:bCs/>
                <w:color w:val="000000"/>
                <w:sz w:val="18"/>
                <w:szCs w:val="18"/>
              </w:rPr>
            </w:pPr>
            <w:r w:rsidRPr="00E84F6C">
              <w:rPr>
                <w:rFonts w:hint="eastAsia"/>
                <w:b/>
                <w:bCs/>
                <w:color w:val="000000"/>
                <w:sz w:val="18"/>
                <w:szCs w:val="18"/>
              </w:rPr>
              <w:t>1</w:t>
            </w:r>
            <w:r>
              <w:rPr>
                <w:rFonts w:hint="eastAsia"/>
                <w:b/>
                <w:bCs/>
                <w:color w:val="000000"/>
                <w:sz w:val="18"/>
                <w:szCs w:val="18"/>
              </w:rPr>
              <w:t>3</w:t>
            </w:r>
            <w:r w:rsidRPr="00E84F6C">
              <w:rPr>
                <w:rFonts w:hint="eastAsia"/>
                <w:b/>
                <w:bCs/>
                <w:color w:val="000000"/>
                <w:sz w:val="18"/>
                <w:szCs w:val="18"/>
              </w:rPr>
              <w:t xml:space="preserve">.4 </w:t>
            </w:r>
            <w:r w:rsidRPr="00E84F6C">
              <w:rPr>
                <w:rFonts w:hint="eastAsia"/>
                <w:b/>
                <w:bCs/>
                <w:color w:val="000000"/>
                <w:sz w:val="18"/>
                <w:szCs w:val="18"/>
              </w:rPr>
              <w:t>光致发光和电致发光</w:t>
            </w:r>
          </w:p>
          <w:p w:rsidR="00A85641" w:rsidRPr="00E84F6C" w:rsidRDefault="00A85641" w:rsidP="00E84F6C">
            <w:pPr>
              <w:tabs>
                <w:tab w:val="left" w:pos="635"/>
              </w:tabs>
              <w:rPr>
                <w:b/>
                <w:bCs/>
                <w:color w:val="000000"/>
                <w:sz w:val="18"/>
                <w:szCs w:val="18"/>
              </w:rPr>
            </w:pPr>
            <w:r w:rsidRPr="00E84F6C">
              <w:rPr>
                <w:rFonts w:hint="eastAsia"/>
                <w:b/>
                <w:bCs/>
                <w:color w:val="000000"/>
                <w:sz w:val="18"/>
                <w:szCs w:val="18"/>
              </w:rPr>
              <w:t>1</w:t>
            </w:r>
            <w:r>
              <w:rPr>
                <w:rFonts w:hint="eastAsia"/>
                <w:b/>
                <w:bCs/>
                <w:color w:val="000000"/>
                <w:sz w:val="18"/>
                <w:szCs w:val="18"/>
              </w:rPr>
              <w:t>3</w:t>
            </w:r>
            <w:r w:rsidRPr="00E84F6C">
              <w:rPr>
                <w:rFonts w:hint="eastAsia"/>
                <w:b/>
                <w:bCs/>
                <w:color w:val="000000"/>
                <w:sz w:val="18"/>
                <w:szCs w:val="18"/>
              </w:rPr>
              <w:t xml:space="preserve">.5 </w:t>
            </w:r>
            <w:r w:rsidRPr="00E84F6C">
              <w:rPr>
                <w:rFonts w:hint="eastAsia"/>
                <w:b/>
                <w:bCs/>
                <w:color w:val="000000"/>
                <w:sz w:val="18"/>
                <w:szCs w:val="18"/>
              </w:rPr>
              <w:t>光电二极管</w:t>
            </w:r>
          </w:p>
          <w:p w:rsidR="00A85641" w:rsidRPr="00E84F6C" w:rsidRDefault="00A85641" w:rsidP="00E84F6C">
            <w:pPr>
              <w:tabs>
                <w:tab w:val="left" w:pos="635"/>
              </w:tabs>
              <w:rPr>
                <w:b/>
                <w:bCs/>
                <w:color w:val="000000"/>
                <w:sz w:val="18"/>
                <w:szCs w:val="18"/>
              </w:rPr>
            </w:pPr>
            <w:r w:rsidRPr="00E84F6C">
              <w:rPr>
                <w:rFonts w:hint="eastAsia"/>
                <w:b/>
                <w:bCs/>
                <w:color w:val="000000"/>
                <w:sz w:val="18"/>
                <w:szCs w:val="18"/>
              </w:rPr>
              <w:t>1</w:t>
            </w:r>
            <w:r>
              <w:rPr>
                <w:rFonts w:hint="eastAsia"/>
                <w:b/>
                <w:bCs/>
                <w:color w:val="000000"/>
                <w:sz w:val="18"/>
                <w:szCs w:val="18"/>
              </w:rPr>
              <w:t>3</w:t>
            </w:r>
            <w:r w:rsidRPr="00E84F6C">
              <w:rPr>
                <w:rFonts w:hint="eastAsia"/>
                <w:b/>
                <w:bCs/>
                <w:color w:val="000000"/>
                <w:sz w:val="18"/>
                <w:szCs w:val="18"/>
              </w:rPr>
              <w:t xml:space="preserve">.6 </w:t>
            </w:r>
            <w:r w:rsidRPr="00E84F6C">
              <w:rPr>
                <w:rFonts w:hint="eastAsia"/>
                <w:b/>
                <w:bCs/>
                <w:color w:val="000000"/>
                <w:sz w:val="18"/>
                <w:szCs w:val="18"/>
              </w:rPr>
              <w:t>激光二极管</w:t>
            </w:r>
          </w:p>
          <w:p w:rsidR="00A85641" w:rsidRPr="00E84F6C" w:rsidRDefault="00A85641" w:rsidP="00105D48">
            <w:pPr>
              <w:tabs>
                <w:tab w:val="left" w:pos="635"/>
              </w:tabs>
              <w:rPr>
                <w:b/>
                <w:bCs/>
                <w:color w:val="000000"/>
                <w:sz w:val="18"/>
                <w:szCs w:val="18"/>
              </w:rPr>
            </w:pPr>
            <w:r w:rsidRPr="00E84F6C">
              <w:rPr>
                <w:rFonts w:hint="eastAsia"/>
                <w:b/>
                <w:bCs/>
                <w:color w:val="000000"/>
                <w:sz w:val="18"/>
                <w:szCs w:val="18"/>
              </w:rPr>
              <w:t>1</w:t>
            </w:r>
            <w:r>
              <w:rPr>
                <w:rFonts w:hint="eastAsia"/>
                <w:b/>
                <w:bCs/>
                <w:color w:val="000000"/>
                <w:sz w:val="18"/>
                <w:szCs w:val="18"/>
              </w:rPr>
              <w:t>3</w:t>
            </w:r>
            <w:r w:rsidRPr="00E84F6C">
              <w:rPr>
                <w:rFonts w:hint="eastAsia"/>
                <w:b/>
                <w:bCs/>
                <w:color w:val="000000"/>
                <w:sz w:val="18"/>
                <w:szCs w:val="18"/>
              </w:rPr>
              <w:t xml:space="preserve">.7 </w:t>
            </w:r>
            <w:r w:rsidRPr="00E84F6C">
              <w:rPr>
                <w:rFonts w:hint="eastAsia"/>
                <w:b/>
                <w:bCs/>
                <w:color w:val="000000"/>
                <w:sz w:val="18"/>
                <w:szCs w:val="18"/>
              </w:rPr>
              <w:t>小结</w:t>
            </w:r>
          </w:p>
        </w:tc>
        <w:tc>
          <w:tcPr>
            <w:tcW w:w="1134" w:type="dxa"/>
            <w:shd w:val="clear" w:color="auto" w:fill="auto"/>
            <w:vAlign w:val="center"/>
          </w:tcPr>
          <w:p w:rsidR="00A85641" w:rsidRPr="00400172" w:rsidRDefault="00A85641" w:rsidP="00935144">
            <w:pPr>
              <w:spacing w:line="300" w:lineRule="auto"/>
              <w:rPr>
                <w:color w:val="000000"/>
              </w:rPr>
            </w:pPr>
            <w:r>
              <w:rPr>
                <w:rFonts w:hint="eastAsia"/>
                <w:color w:val="000000"/>
              </w:rPr>
              <w:t>6</w:t>
            </w:r>
          </w:p>
        </w:tc>
        <w:tc>
          <w:tcPr>
            <w:tcW w:w="1701" w:type="dxa"/>
            <w:shd w:val="clear" w:color="auto" w:fill="auto"/>
            <w:vAlign w:val="center"/>
          </w:tcPr>
          <w:p w:rsidR="00A85641" w:rsidRPr="005C2D5F" w:rsidRDefault="00A85641" w:rsidP="00A85641">
            <w:pPr>
              <w:rPr>
                <w:sz w:val="18"/>
                <w:szCs w:val="18"/>
              </w:rPr>
            </w:pPr>
            <w:r w:rsidRPr="005C2D5F">
              <w:rPr>
                <w:rFonts w:hint="eastAsia"/>
                <w:sz w:val="18"/>
                <w:szCs w:val="18"/>
              </w:rPr>
              <w:t>1.2</w:t>
            </w:r>
          </w:p>
          <w:p w:rsidR="00A85641" w:rsidRPr="005C2D5F" w:rsidRDefault="00A85641" w:rsidP="00A85641">
            <w:pPr>
              <w:rPr>
                <w:sz w:val="18"/>
                <w:szCs w:val="18"/>
              </w:rPr>
            </w:pPr>
            <w:r w:rsidRPr="005C2D5F">
              <w:rPr>
                <w:rFonts w:hint="eastAsia"/>
                <w:sz w:val="18"/>
                <w:szCs w:val="18"/>
              </w:rPr>
              <w:t>3.3</w:t>
            </w:r>
          </w:p>
          <w:p w:rsidR="00A85641" w:rsidRPr="00400172" w:rsidRDefault="00A85641" w:rsidP="00A85641">
            <w:pPr>
              <w:spacing w:line="300" w:lineRule="auto"/>
              <w:rPr>
                <w:color w:val="000000"/>
              </w:rPr>
            </w:pPr>
            <w:r w:rsidRPr="005C2D5F">
              <w:rPr>
                <w:rFonts w:hint="eastAsia"/>
                <w:sz w:val="18"/>
                <w:szCs w:val="18"/>
              </w:rPr>
              <w:t>4.2</w:t>
            </w:r>
          </w:p>
        </w:tc>
        <w:tc>
          <w:tcPr>
            <w:tcW w:w="3175" w:type="dxa"/>
            <w:shd w:val="clear" w:color="auto" w:fill="auto"/>
            <w:vAlign w:val="center"/>
          </w:tcPr>
          <w:p w:rsidR="00A85641" w:rsidRPr="001770BA" w:rsidRDefault="00A85641" w:rsidP="00935144">
            <w:pPr>
              <w:spacing w:line="300" w:lineRule="auto"/>
              <w:rPr>
                <w:color w:val="000000"/>
                <w:szCs w:val="21"/>
              </w:rPr>
            </w:pPr>
          </w:p>
        </w:tc>
      </w:tr>
    </w:tbl>
    <w:p w:rsidR="00A47BC1" w:rsidRDefault="00A47BC1" w:rsidP="00A47BC1">
      <w:pPr>
        <w:spacing w:line="300" w:lineRule="auto"/>
      </w:pPr>
    </w:p>
    <w:p w:rsidR="00A47BC1" w:rsidRPr="00B0329C" w:rsidRDefault="00A47BC1" w:rsidP="00C7489D">
      <w:pPr>
        <w:numPr>
          <w:ilvl w:val="0"/>
          <w:numId w:val="10"/>
        </w:numPr>
        <w:spacing w:line="300" w:lineRule="auto"/>
        <w:rPr>
          <w:b/>
        </w:rPr>
      </w:pPr>
      <w:r w:rsidRPr="004939B7">
        <w:rPr>
          <w:rFonts w:hint="eastAsia"/>
          <w:b/>
        </w:rPr>
        <w:t>考核与成绩评定：</w:t>
      </w:r>
      <w:r w:rsidRPr="00EE768E">
        <w:rPr>
          <w:rFonts w:hint="eastAsia"/>
          <w:b/>
        </w:rPr>
        <w:t>平时成绩、期末考试在总成绩中的比例，平时成绩的记录方法。</w:t>
      </w:r>
    </w:p>
    <w:p w:rsidR="00A47BC1" w:rsidRPr="00A9546B" w:rsidRDefault="00A47BC1" w:rsidP="00A47BC1">
      <w:pPr>
        <w:spacing w:line="300" w:lineRule="auto"/>
        <w:ind w:left="360"/>
      </w:pPr>
    </w:p>
    <w:p w:rsidR="00A47BC1" w:rsidRPr="00612641" w:rsidRDefault="00A47BC1" w:rsidP="00130EAD">
      <w:pPr>
        <w:spacing w:beforeLines="50" w:line="360" w:lineRule="auto"/>
        <w:jc w:val="left"/>
        <w:rPr>
          <w:b/>
          <w:sz w:val="24"/>
        </w:rPr>
      </w:pPr>
      <w:r w:rsidRPr="00612641">
        <w:rPr>
          <w:b/>
          <w:sz w:val="24"/>
        </w:rPr>
        <w:t>（</w:t>
      </w:r>
      <w:r w:rsidRPr="00612641">
        <w:rPr>
          <w:b/>
          <w:sz w:val="24"/>
        </w:rPr>
        <w:t>1</w:t>
      </w:r>
      <w:r w:rsidRPr="00612641">
        <w:rPr>
          <w:b/>
          <w:sz w:val="24"/>
        </w:rPr>
        <w:t>）</w:t>
      </w:r>
      <w:r w:rsidRPr="00612641">
        <w:rPr>
          <w:b/>
          <w:sz w:val="24"/>
        </w:rPr>
        <w:t xml:space="preserve"> </w:t>
      </w:r>
      <w:r w:rsidRPr="00612641">
        <w:rPr>
          <w:b/>
          <w:sz w:val="24"/>
        </w:rPr>
        <w:t>课程整体考核</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7"/>
        <w:gridCol w:w="3283"/>
        <w:gridCol w:w="3900"/>
      </w:tblGrid>
      <w:tr w:rsidR="00A47BC1" w:rsidRPr="00612641" w:rsidTr="00935144">
        <w:trPr>
          <w:jc w:val="center"/>
        </w:trPr>
        <w:tc>
          <w:tcPr>
            <w:tcW w:w="1620" w:type="dxa"/>
            <w:shd w:val="clear" w:color="auto" w:fill="auto"/>
            <w:vAlign w:val="center"/>
          </w:tcPr>
          <w:p w:rsidR="00A47BC1" w:rsidRPr="00612641" w:rsidRDefault="00A47BC1" w:rsidP="00935144">
            <w:pPr>
              <w:jc w:val="center"/>
              <w:rPr>
                <w:b/>
                <w:color w:val="000000"/>
                <w:szCs w:val="21"/>
              </w:rPr>
            </w:pPr>
            <w:r w:rsidRPr="00612641">
              <w:rPr>
                <w:b/>
                <w:color w:val="000000"/>
                <w:szCs w:val="21"/>
              </w:rPr>
              <w:t>课程目标序号</w:t>
            </w:r>
          </w:p>
        </w:tc>
        <w:tc>
          <w:tcPr>
            <w:tcW w:w="4562" w:type="dxa"/>
            <w:shd w:val="clear" w:color="auto" w:fill="auto"/>
            <w:vAlign w:val="center"/>
          </w:tcPr>
          <w:p w:rsidR="00A47BC1" w:rsidRPr="00612641" w:rsidRDefault="00A47BC1" w:rsidP="00935144">
            <w:pPr>
              <w:jc w:val="center"/>
              <w:rPr>
                <w:b/>
                <w:color w:val="000000"/>
                <w:szCs w:val="21"/>
              </w:rPr>
            </w:pPr>
            <w:r w:rsidRPr="00612641">
              <w:rPr>
                <w:b/>
                <w:color w:val="000000"/>
                <w:szCs w:val="21"/>
              </w:rPr>
              <w:t>课程目标</w:t>
            </w:r>
          </w:p>
        </w:tc>
        <w:tc>
          <w:tcPr>
            <w:tcW w:w="5400" w:type="dxa"/>
            <w:shd w:val="clear" w:color="auto" w:fill="auto"/>
            <w:vAlign w:val="center"/>
          </w:tcPr>
          <w:p w:rsidR="00A47BC1" w:rsidRPr="00612641" w:rsidRDefault="00A47BC1" w:rsidP="00935144">
            <w:pPr>
              <w:jc w:val="center"/>
              <w:rPr>
                <w:b/>
                <w:color w:val="000000"/>
                <w:szCs w:val="21"/>
              </w:rPr>
            </w:pPr>
            <w:r w:rsidRPr="00612641">
              <w:rPr>
                <w:b/>
                <w:color w:val="000000"/>
                <w:szCs w:val="21"/>
              </w:rPr>
              <w:t>考核方式及标准</w:t>
            </w:r>
          </w:p>
        </w:tc>
      </w:tr>
      <w:tr w:rsidR="00A47BC1" w:rsidRPr="00612641" w:rsidTr="00935144">
        <w:trPr>
          <w:jc w:val="center"/>
        </w:trPr>
        <w:tc>
          <w:tcPr>
            <w:tcW w:w="1620" w:type="dxa"/>
            <w:shd w:val="clear" w:color="auto" w:fill="auto"/>
            <w:vAlign w:val="center"/>
          </w:tcPr>
          <w:p w:rsidR="00A47BC1" w:rsidRPr="00612641" w:rsidRDefault="00A47BC1" w:rsidP="00935144">
            <w:pPr>
              <w:jc w:val="center"/>
              <w:rPr>
                <w:szCs w:val="21"/>
              </w:rPr>
            </w:pPr>
            <w:r w:rsidRPr="00612641">
              <w:rPr>
                <w:szCs w:val="21"/>
              </w:rPr>
              <w:lastRenderedPageBreak/>
              <w:t>课程目标</w:t>
            </w:r>
            <w:r w:rsidRPr="00612641">
              <w:rPr>
                <w:szCs w:val="21"/>
              </w:rPr>
              <w:t>1</w:t>
            </w:r>
          </w:p>
        </w:tc>
        <w:tc>
          <w:tcPr>
            <w:tcW w:w="4562" w:type="dxa"/>
            <w:shd w:val="clear" w:color="auto" w:fill="auto"/>
            <w:vAlign w:val="center"/>
          </w:tcPr>
          <w:p w:rsidR="00A47BC1" w:rsidRPr="00612641" w:rsidRDefault="00A47BC1" w:rsidP="00935144">
            <w:pPr>
              <w:rPr>
                <w:kern w:val="0"/>
                <w:sz w:val="18"/>
                <w:szCs w:val="18"/>
              </w:rPr>
            </w:pPr>
            <w:r w:rsidRPr="00612641">
              <w:rPr>
                <w:kern w:val="0"/>
                <w:sz w:val="18"/>
                <w:szCs w:val="18"/>
              </w:rPr>
              <w:t>课程目标</w:t>
            </w:r>
            <w:r w:rsidRPr="00612641">
              <w:rPr>
                <w:kern w:val="0"/>
                <w:sz w:val="18"/>
                <w:szCs w:val="18"/>
              </w:rPr>
              <w:t>1</w:t>
            </w:r>
            <w:r w:rsidRPr="00612641">
              <w:rPr>
                <w:kern w:val="0"/>
                <w:sz w:val="18"/>
                <w:szCs w:val="18"/>
              </w:rPr>
              <w:t>：通过理论教学，使学生掌握微波传输线理论、微波无源元器件和微波网络等的微波技术基础知识，并具备解决电子信息系统中涉及到的微波分系统或部件复杂工程问题的能力。</w:t>
            </w:r>
          </w:p>
        </w:tc>
        <w:tc>
          <w:tcPr>
            <w:tcW w:w="5400" w:type="dxa"/>
            <w:shd w:val="clear" w:color="auto" w:fill="auto"/>
            <w:vAlign w:val="center"/>
          </w:tcPr>
          <w:p w:rsidR="00A47BC1" w:rsidRPr="00612641" w:rsidRDefault="00A47BC1" w:rsidP="00935144">
            <w:pPr>
              <w:rPr>
                <w:kern w:val="0"/>
                <w:sz w:val="18"/>
                <w:szCs w:val="18"/>
              </w:rPr>
            </w:pPr>
            <w:r w:rsidRPr="00612641">
              <w:rPr>
                <w:kern w:val="0"/>
                <w:sz w:val="18"/>
                <w:szCs w:val="18"/>
              </w:rPr>
              <w:t>统计期末考试第</w:t>
            </w:r>
            <w:r w:rsidRPr="00612641">
              <w:rPr>
                <w:kern w:val="0"/>
                <w:sz w:val="18"/>
                <w:szCs w:val="18"/>
              </w:rPr>
              <w:t>1</w:t>
            </w:r>
            <w:r w:rsidRPr="00612641">
              <w:rPr>
                <w:kern w:val="0"/>
                <w:sz w:val="18"/>
                <w:szCs w:val="18"/>
              </w:rPr>
              <w:t>大题平均得分率，统计各次作业学生平均得分率，经加权计算可得该课程目标达成度数值。</w:t>
            </w:r>
          </w:p>
          <w:p w:rsidR="00A47BC1" w:rsidRPr="00A85641" w:rsidRDefault="00A47BC1" w:rsidP="007F2168">
            <w:pPr>
              <w:rPr>
                <w:sz w:val="18"/>
                <w:szCs w:val="18"/>
              </w:rPr>
            </w:pPr>
            <w:r w:rsidRPr="00612641">
              <w:rPr>
                <w:kern w:val="0"/>
                <w:sz w:val="18"/>
                <w:szCs w:val="18"/>
              </w:rPr>
              <w:t>若达到</w:t>
            </w:r>
            <w:r w:rsidRPr="00612641">
              <w:rPr>
                <w:kern w:val="0"/>
                <w:sz w:val="18"/>
                <w:szCs w:val="18"/>
              </w:rPr>
              <w:t>60%</w:t>
            </w:r>
            <w:r w:rsidRPr="00612641">
              <w:rPr>
                <w:kern w:val="0"/>
                <w:sz w:val="18"/>
                <w:szCs w:val="18"/>
              </w:rPr>
              <w:t>，则判定这门课达成对第</w:t>
            </w:r>
            <w:r w:rsidR="00A85641" w:rsidRPr="005C2D5F">
              <w:rPr>
                <w:rFonts w:hint="eastAsia"/>
                <w:sz w:val="18"/>
                <w:szCs w:val="18"/>
              </w:rPr>
              <w:t>1.2</w:t>
            </w:r>
            <w:r w:rsidRPr="00612641">
              <w:rPr>
                <w:kern w:val="0"/>
                <w:sz w:val="18"/>
                <w:szCs w:val="18"/>
              </w:rPr>
              <w:t>条毕业要求的支撑，达到课程目标</w:t>
            </w:r>
            <w:r w:rsidRPr="00612641">
              <w:rPr>
                <w:kern w:val="0"/>
                <w:sz w:val="18"/>
                <w:szCs w:val="18"/>
              </w:rPr>
              <w:t>1</w:t>
            </w:r>
            <w:r w:rsidRPr="00612641">
              <w:rPr>
                <w:kern w:val="0"/>
                <w:sz w:val="18"/>
                <w:szCs w:val="18"/>
              </w:rPr>
              <w:t>。</w:t>
            </w:r>
          </w:p>
        </w:tc>
      </w:tr>
      <w:tr w:rsidR="00A47BC1" w:rsidRPr="00612641" w:rsidTr="00935144">
        <w:trPr>
          <w:jc w:val="center"/>
        </w:trPr>
        <w:tc>
          <w:tcPr>
            <w:tcW w:w="1620" w:type="dxa"/>
            <w:shd w:val="clear" w:color="auto" w:fill="auto"/>
            <w:vAlign w:val="center"/>
          </w:tcPr>
          <w:p w:rsidR="00A47BC1" w:rsidRPr="00612641" w:rsidRDefault="00A47BC1" w:rsidP="00935144">
            <w:pPr>
              <w:jc w:val="center"/>
              <w:rPr>
                <w:szCs w:val="21"/>
              </w:rPr>
            </w:pPr>
            <w:r w:rsidRPr="00612641">
              <w:rPr>
                <w:szCs w:val="21"/>
              </w:rPr>
              <w:t>课程目标</w:t>
            </w:r>
            <w:r w:rsidRPr="00612641">
              <w:rPr>
                <w:szCs w:val="21"/>
              </w:rPr>
              <w:t>2</w:t>
            </w:r>
          </w:p>
        </w:tc>
        <w:tc>
          <w:tcPr>
            <w:tcW w:w="4562" w:type="dxa"/>
            <w:shd w:val="clear" w:color="auto" w:fill="auto"/>
            <w:vAlign w:val="center"/>
          </w:tcPr>
          <w:p w:rsidR="00A47BC1" w:rsidRPr="00612641" w:rsidRDefault="00A47BC1" w:rsidP="00935144">
            <w:pPr>
              <w:rPr>
                <w:kern w:val="0"/>
                <w:sz w:val="18"/>
                <w:szCs w:val="18"/>
              </w:rPr>
            </w:pPr>
            <w:r w:rsidRPr="00612641">
              <w:rPr>
                <w:kern w:val="0"/>
                <w:sz w:val="18"/>
                <w:szCs w:val="18"/>
              </w:rPr>
              <w:t>课程目标</w:t>
            </w:r>
            <w:r w:rsidRPr="00612641">
              <w:rPr>
                <w:kern w:val="0"/>
                <w:sz w:val="18"/>
                <w:szCs w:val="18"/>
              </w:rPr>
              <w:t>2</w:t>
            </w:r>
            <w:r w:rsidRPr="00612641">
              <w:rPr>
                <w:kern w:val="0"/>
                <w:sz w:val="18"/>
                <w:szCs w:val="18"/>
              </w:rPr>
              <w:t>：</w:t>
            </w:r>
            <w:r w:rsidRPr="00612641">
              <w:rPr>
                <w:sz w:val="18"/>
                <w:szCs w:val="18"/>
              </w:rPr>
              <w:t>通过课堂教学，使学生能够应用高等数学、电磁学的基本原理来区分电子信息系统中那些是微波技术所涉及的问题，并能够用高等数学、电磁学的描述方式来表达这些问题。</w:t>
            </w:r>
          </w:p>
        </w:tc>
        <w:tc>
          <w:tcPr>
            <w:tcW w:w="5400" w:type="dxa"/>
            <w:shd w:val="clear" w:color="auto" w:fill="auto"/>
            <w:vAlign w:val="center"/>
          </w:tcPr>
          <w:p w:rsidR="00A47BC1" w:rsidRPr="00612641" w:rsidRDefault="00A47BC1" w:rsidP="00935144">
            <w:pPr>
              <w:rPr>
                <w:kern w:val="0"/>
                <w:sz w:val="18"/>
                <w:szCs w:val="18"/>
              </w:rPr>
            </w:pPr>
            <w:r w:rsidRPr="00612641">
              <w:rPr>
                <w:kern w:val="0"/>
                <w:sz w:val="18"/>
                <w:szCs w:val="18"/>
              </w:rPr>
              <w:t>统计期末考试第</w:t>
            </w:r>
            <w:r w:rsidRPr="00612641">
              <w:rPr>
                <w:kern w:val="0"/>
                <w:sz w:val="18"/>
                <w:szCs w:val="18"/>
              </w:rPr>
              <w:t>2</w:t>
            </w:r>
            <w:r w:rsidRPr="00612641">
              <w:rPr>
                <w:kern w:val="0"/>
                <w:sz w:val="18"/>
                <w:szCs w:val="18"/>
              </w:rPr>
              <w:t>大题平均得分率，统计各次作业学生平均得分率，经加权计算可得该课程目标达成度数值。</w:t>
            </w:r>
          </w:p>
          <w:p w:rsidR="00A47BC1" w:rsidRPr="00A85641" w:rsidRDefault="00A47BC1" w:rsidP="00A85641">
            <w:pPr>
              <w:rPr>
                <w:sz w:val="18"/>
                <w:szCs w:val="18"/>
              </w:rPr>
            </w:pPr>
            <w:r w:rsidRPr="00612641">
              <w:rPr>
                <w:kern w:val="0"/>
                <w:sz w:val="18"/>
                <w:szCs w:val="18"/>
              </w:rPr>
              <w:t>若达到</w:t>
            </w:r>
            <w:r w:rsidRPr="00612641">
              <w:rPr>
                <w:kern w:val="0"/>
                <w:sz w:val="18"/>
                <w:szCs w:val="18"/>
              </w:rPr>
              <w:t>60%</w:t>
            </w:r>
            <w:r w:rsidRPr="00612641">
              <w:rPr>
                <w:kern w:val="0"/>
                <w:sz w:val="18"/>
                <w:szCs w:val="18"/>
              </w:rPr>
              <w:t>，则判定这门课达成对第</w:t>
            </w:r>
            <w:r w:rsidR="00A85641">
              <w:rPr>
                <w:rFonts w:hint="eastAsia"/>
                <w:sz w:val="18"/>
                <w:szCs w:val="18"/>
              </w:rPr>
              <w:t>1.2</w:t>
            </w:r>
            <w:r w:rsidR="00A85641">
              <w:rPr>
                <w:rFonts w:hint="eastAsia"/>
                <w:sz w:val="18"/>
                <w:szCs w:val="18"/>
              </w:rPr>
              <w:t>、</w:t>
            </w:r>
            <w:r w:rsidR="00A85641" w:rsidRPr="005C2D5F">
              <w:rPr>
                <w:rFonts w:hint="eastAsia"/>
                <w:sz w:val="18"/>
                <w:szCs w:val="18"/>
              </w:rPr>
              <w:t>3.3</w:t>
            </w:r>
            <w:r w:rsidR="00A85641">
              <w:rPr>
                <w:rFonts w:hint="eastAsia"/>
                <w:sz w:val="18"/>
                <w:szCs w:val="18"/>
              </w:rPr>
              <w:t>、</w:t>
            </w:r>
            <w:r w:rsidR="00A85641" w:rsidRPr="005C2D5F">
              <w:rPr>
                <w:rFonts w:hint="eastAsia"/>
                <w:sz w:val="18"/>
                <w:szCs w:val="18"/>
              </w:rPr>
              <w:t>4.2</w:t>
            </w:r>
            <w:r w:rsidRPr="00612641">
              <w:rPr>
                <w:kern w:val="0"/>
                <w:sz w:val="18"/>
                <w:szCs w:val="18"/>
              </w:rPr>
              <w:t>条毕业要求的支撑，达到课程目标</w:t>
            </w:r>
            <w:r w:rsidRPr="00612641">
              <w:rPr>
                <w:kern w:val="0"/>
                <w:sz w:val="18"/>
                <w:szCs w:val="18"/>
              </w:rPr>
              <w:t>2</w:t>
            </w:r>
            <w:r w:rsidRPr="00612641">
              <w:rPr>
                <w:kern w:val="0"/>
                <w:sz w:val="18"/>
                <w:szCs w:val="18"/>
              </w:rPr>
              <w:t>。</w:t>
            </w:r>
          </w:p>
        </w:tc>
      </w:tr>
      <w:tr w:rsidR="00A47BC1" w:rsidRPr="00612641" w:rsidTr="00935144">
        <w:trPr>
          <w:jc w:val="center"/>
        </w:trPr>
        <w:tc>
          <w:tcPr>
            <w:tcW w:w="1620" w:type="dxa"/>
            <w:shd w:val="clear" w:color="auto" w:fill="auto"/>
            <w:vAlign w:val="center"/>
          </w:tcPr>
          <w:p w:rsidR="00A47BC1" w:rsidRPr="00612641" w:rsidRDefault="00A47BC1" w:rsidP="00935144">
            <w:pPr>
              <w:jc w:val="center"/>
              <w:rPr>
                <w:szCs w:val="21"/>
              </w:rPr>
            </w:pPr>
            <w:r w:rsidRPr="00612641">
              <w:rPr>
                <w:szCs w:val="21"/>
              </w:rPr>
              <w:t>课程目标</w:t>
            </w:r>
            <w:r w:rsidRPr="00612641">
              <w:rPr>
                <w:szCs w:val="21"/>
              </w:rPr>
              <w:t>3</w:t>
            </w:r>
          </w:p>
        </w:tc>
        <w:tc>
          <w:tcPr>
            <w:tcW w:w="4562" w:type="dxa"/>
            <w:shd w:val="clear" w:color="auto" w:fill="auto"/>
            <w:vAlign w:val="center"/>
          </w:tcPr>
          <w:p w:rsidR="00A47BC1" w:rsidRPr="00612641" w:rsidRDefault="00A47BC1" w:rsidP="00935144">
            <w:pPr>
              <w:rPr>
                <w:kern w:val="0"/>
                <w:sz w:val="18"/>
                <w:szCs w:val="18"/>
              </w:rPr>
            </w:pPr>
            <w:r w:rsidRPr="00612641">
              <w:rPr>
                <w:kern w:val="0"/>
                <w:sz w:val="18"/>
                <w:szCs w:val="18"/>
              </w:rPr>
              <w:t>课程目标</w:t>
            </w:r>
            <w:r w:rsidRPr="00612641">
              <w:rPr>
                <w:kern w:val="0"/>
                <w:sz w:val="18"/>
                <w:szCs w:val="18"/>
              </w:rPr>
              <w:t>3</w:t>
            </w:r>
            <w:r w:rsidRPr="00612641">
              <w:rPr>
                <w:kern w:val="0"/>
                <w:sz w:val="18"/>
                <w:szCs w:val="18"/>
              </w:rPr>
              <w:t>：</w:t>
            </w:r>
            <w:r w:rsidRPr="00612641">
              <w:rPr>
                <w:sz w:val="18"/>
                <w:szCs w:val="18"/>
              </w:rPr>
              <w:t>通过课堂教学和学生自主学习，使学生能够应用高等数学、电磁学的基本原理来选择和掌握电子信息系统中微波技术所涉及分系统或部件的数学模型，并能够分析求解数学模型得出结论。学生应能掌握验证性实验的原理、基于的数学模型和预期结论。</w:t>
            </w:r>
          </w:p>
        </w:tc>
        <w:tc>
          <w:tcPr>
            <w:tcW w:w="5400" w:type="dxa"/>
            <w:shd w:val="clear" w:color="auto" w:fill="auto"/>
            <w:vAlign w:val="center"/>
          </w:tcPr>
          <w:p w:rsidR="00A47BC1" w:rsidRPr="00612641" w:rsidRDefault="00A47BC1" w:rsidP="00935144">
            <w:pPr>
              <w:rPr>
                <w:kern w:val="0"/>
                <w:sz w:val="18"/>
                <w:szCs w:val="18"/>
              </w:rPr>
            </w:pPr>
            <w:r w:rsidRPr="00612641">
              <w:rPr>
                <w:kern w:val="0"/>
                <w:sz w:val="18"/>
                <w:szCs w:val="18"/>
              </w:rPr>
              <w:t>统计期末考试第</w:t>
            </w:r>
            <w:r w:rsidRPr="00612641">
              <w:rPr>
                <w:kern w:val="0"/>
                <w:sz w:val="18"/>
                <w:szCs w:val="18"/>
              </w:rPr>
              <w:t>3</w:t>
            </w:r>
            <w:r w:rsidRPr="00612641">
              <w:rPr>
                <w:kern w:val="0"/>
                <w:sz w:val="18"/>
                <w:szCs w:val="18"/>
              </w:rPr>
              <w:t>大题平均得分率，统计各次作业学生平均得分率，统计各次综合大作业学生平均得分率，经加权计算可得该课程目标达成度数值。</w:t>
            </w:r>
          </w:p>
          <w:p w:rsidR="00A47BC1" w:rsidRPr="00612641" w:rsidRDefault="00A47BC1" w:rsidP="007F2168">
            <w:pPr>
              <w:rPr>
                <w:kern w:val="0"/>
                <w:sz w:val="18"/>
                <w:szCs w:val="18"/>
              </w:rPr>
            </w:pPr>
            <w:r w:rsidRPr="00612641">
              <w:rPr>
                <w:kern w:val="0"/>
                <w:sz w:val="18"/>
                <w:szCs w:val="18"/>
              </w:rPr>
              <w:t>若达到</w:t>
            </w:r>
            <w:r w:rsidRPr="00612641">
              <w:rPr>
                <w:kern w:val="0"/>
                <w:sz w:val="18"/>
                <w:szCs w:val="18"/>
              </w:rPr>
              <w:t>60%</w:t>
            </w:r>
            <w:r w:rsidRPr="00612641">
              <w:rPr>
                <w:kern w:val="0"/>
                <w:sz w:val="18"/>
                <w:szCs w:val="18"/>
              </w:rPr>
              <w:t>，则判定这门课达成对第</w:t>
            </w:r>
            <w:r w:rsidR="00A85641">
              <w:rPr>
                <w:rFonts w:hint="eastAsia"/>
                <w:sz w:val="18"/>
                <w:szCs w:val="18"/>
              </w:rPr>
              <w:t>1.2</w:t>
            </w:r>
            <w:r w:rsidR="00A85641">
              <w:rPr>
                <w:rFonts w:hint="eastAsia"/>
                <w:sz w:val="18"/>
                <w:szCs w:val="18"/>
              </w:rPr>
              <w:t>、</w:t>
            </w:r>
            <w:r w:rsidR="00A85641" w:rsidRPr="005C2D5F">
              <w:rPr>
                <w:rFonts w:hint="eastAsia"/>
                <w:sz w:val="18"/>
                <w:szCs w:val="18"/>
              </w:rPr>
              <w:t>3.3</w:t>
            </w:r>
            <w:r w:rsidR="00A85641">
              <w:rPr>
                <w:rFonts w:hint="eastAsia"/>
                <w:sz w:val="18"/>
                <w:szCs w:val="18"/>
              </w:rPr>
              <w:t>、</w:t>
            </w:r>
            <w:r w:rsidR="00A85641" w:rsidRPr="005C2D5F">
              <w:rPr>
                <w:rFonts w:hint="eastAsia"/>
                <w:sz w:val="18"/>
                <w:szCs w:val="18"/>
              </w:rPr>
              <w:t>4.2</w:t>
            </w:r>
            <w:r w:rsidRPr="00612641">
              <w:rPr>
                <w:kern w:val="0"/>
                <w:sz w:val="18"/>
                <w:szCs w:val="18"/>
              </w:rPr>
              <w:t>条毕业要求的支撑，达到课程目标</w:t>
            </w:r>
            <w:r w:rsidRPr="00612641">
              <w:rPr>
                <w:kern w:val="0"/>
                <w:sz w:val="18"/>
                <w:szCs w:val="18"/>
              </w:rPr>
              <w:t>3</w:t>
            </w:r>
            <w:r w:rsidRPr="00612641">
              <w:rPr>
                <w:kern w:val="0"/>
                <w:sz w:val="18"/>
                <w:szCs w:val="18"/>
              </w:rPr>
              <w:t>。</w:t>
            </w:r>
          </w:p>
        </w:tc>
      </w:tr>
      <w:tr w:rsidR="00A47BC1" w:rsidRPr="00612641" w:rsidTr="00935144">
        <w:trPr>
          <w:jc w:val="center"/>
        </w:trPr>
        <w:tc>
          <w:tcPr>
            <w:tcW w:w="1620" w:type="dxa"/>
            <w:shd w:val="clear" w:color="auto" w:fill="auto"/>
            <w:vAlign w:val="center"/>
          </w:tcPr>
          <w:p w:rsidR="00A47BC1" w:rsidRPr="00612641" w:rsidRDefault="00A47BC1" w:rsidP="00935144">
            <w:pPr>
              <w:jc w:val="center"/>
              <w:rPr>
                <w:szCs w:val="21"/>
              </w:rPr>
            </w:pPr>
            <w:r w:rsidRPr="00612641">
              <w:rPr>
                <w:szCs w:val="21"/>
              </w:rPr>
              <w:t>课程目标</w:t>
            </w:r>
            <w:r w:rsidRPr="00612641">
              <w:rPr>
                <w:szCs w:val="21"/>
              </w:rPr>
              <w:t>4</w:t>
            </w:r>
          </w:p>
        </w:tc>
        <w:tc>
          <w:tcPr>
            <w:tcW w:w="4562" w:type="dxa"/>
            <w:shd w:val="clear" w:color="auto" w:fill="auto"/>
            <w:vAlign w:val="center"/>
          </w:tcPr>
          <w:p w:rsidR="00A47BC1" w:rsidRPr="00612641" w:rsidRDefault="00A47BC1" w:rsidP="00935144">
            <w:pPr>
              <w:rPr>
                <w:kern w:val="0"/>
                <w:sz w:val="18"/>
                <w:szCs w:val="18"/>
              </w:rPr>
            </w:pPr>
            <w:r w:rsidRPr="00612641">
              <w:rPr>
                <w:kern w:val="0"/>
                <w:sz w:val="18"/>
                <w:szCs w:val="18"/>
              </w:rPr>
              <w:t>课程目标</w:t>
            </w:r>
            <w:r w:rsidRPr="00612641">
              <w:rPr>
                <w:kern w:val="0"/>
                <w:sz w:val="18"/>
                <w:szCs w:val="18"/>
              </w:rPr>
              <w:t>4</w:t>
            </w:r>
            <w:r w:rsidRPr="00612641">
              <w:rPr>
                <w:kern w:val="0"/>
                <w:sz w:val="18"/>
                <w:szCs w:val="18"/>
              </w:rPr>
              <w:t>：</w:t>
            </w:r>
            <w:r w:rsidRPr="00612641">
              <w:rPr>
                <w:sz w:val="18"/>
                <w:szCs w:val="18"/>
              </w:rPr>
              <w:t>通过课堂教学和课外研讨，使学生能够了解微波技术领域的重要标准规范、重要学术论文的来源和检索途径，引导学生通过检索获取相关信息，使之有助于开展微波工程领域复杂问题的分析。</w:t>
            </w:r>
          </w:p>
        </w:tc>
        <w:tc>
          <w:tcPr>
            <w:tcW w:w="5400" w:type="dxa"/>
            <w:shd w:val="clear" w:color="auto" w:fill="auto"/>
            <w:vAlign w:val="center"/>
          </w:tcPr>
          <w:p w:rsidR="00A47BC1" w:rsidRPr="00612641" w:rsidRDefault="00A47BC1" w:rsidP="00935144">
            <w:pPr>
              <w:rPr>
                <w:kern w:val="0"/>
                <w:sz w:val="18"/>
                <w:szCs w:val="18"/>
              </w:rPr>
            </w:pPr>
            <w:r w:rsidRPr="00612641">
              <w:rPr>
                <w:kern w:val="0"/>
                <w:sz w:val="18"/>
                <w:szCs w:val="18"/>
              </w:rPr>
              <w:t>统计各次综合大作业学生平均得分率，经加权计算可得该课程目标达成度数值。</w:t>
            </w:r>
          </w:p>
          <w:p w:rsidR="00A47BC1" w:rsidRPr="00612641" w:rsidRDefault="00A47BC1" w:rsidP="007F2168">
            <w:pPr>
              <w:rPr>
                <w:kern w:val="0"/>
                <w:sz w:val="18"/>
                <w:szCs w:val="18"/>
              </w:rPr>
            </w:pPr>
            <w:r w:rsidRPr="00612641">
              <w:rPr>
                <w:kern w:val="0"/>
                <w:sz w:val="18"/>
                <w:szCs w:val="18"/>
              </w:rPr>
              <w:t>若达到</w:t>
            </w:r>
            <w:r w:rsidRPr="00612641">
              <w:rPr>
                <w:kern w:val="0"/>
                <w:sz w:val="18"/>
                <w:szCs w:val="18"/>
              </w:rPr>
              <w:t>60%</w:t>
            </w:r>
            <w:r w:rsidRPr="00612641">
              <w:rPr>
                <w:kern w:val="0"/>
                <w:sz w:val="18"/>
                <w:szCs w:val="18"/>
              </w:rPr>
              <w:t>，则判定这门课达成对第</w:t>
            </w:r>
            <w:r w:rsidR="00A85641">
              <w:rPr>
                <w:rFonts w:hint="eastAsia"/>
                <w:sz w:val="18"/>
                <w:szCs w:val="18"/>
              </w:rPr>
              <w:t>1.2</w:t>
            </w:r>
            <w:r w:rsidR="00A85641">
              <w:rPr>
                <w:rFonts w:hint="eastAsia"/>
                <w:sz w:val="18"/>
                <w:szCs w:val="18"/>
              </w:rPr>
              <w:t>、</w:t>
            </w:r>
            <w:r w:rsidR="00A85641" w:rsidRPr="005C2D5F">
              <w:rPr>
                <w:rFonts w:hint="eastAsia"/>
                <w:sz w:val="18"/>
                <w:szCs w:val="18"/>
              </w:rPr>
              <w:t>3.3</w:t>
            </w:r>
            <w:r w:rsidR="00A85641">
              <w:rPr>
                <w:rFonts w:hint="eastAsia"/>
                <w:sz w:val="18"/>
                <w:szCs w:val="18"/>
              </w:rPr>
              <w:t>、</w:t>
            </w:r>
            <w:r w:rsidR="00A85641" w:rsidRPr="005C2D5F">
              <w:rPr>
                <w:rFonts w:hint="eastAsia"/>
                <w:sz w:val="18"/>
                <w:szCs w:val="18"/>
              </w:rPr>
              <w:t>4.2</w:t>
            </w:r>
            <w:r w:rsidRPr="00612641">
              <w:rPr>
                <w:kern w:val="0"/>
                <w:sz w:val="18"/>
                <w:szCs w:val="18"/>
              </w:rPr>
              <w:t>条毕业要求的支撑，达到课程目标</w:t>
            </w:r>
            <w:r w:rsidRPr="00612641">
              <w:rPr>
                <w:kern w:val="0"/>
                <w:sz w:val="18"/>
                <w:szCs w:val="18"/>
              </w:rPr>
              <w:t>4</w:t>
            </w:r>
            <w:r w:rsidRPr="00612641">
              <w:rPr>
                <w:kern w:val="0"/>
                <w:sz w:val="18"/>
                <w:szCs w:val="18"/>
              </w:rPr>
              <w:t>。</w:t>
            </w:r>
          </w:p>
        </w:tc>
      </w:tr>
      <w:tr w:rsidR="00A47BC1" w:rsidRPr="00612641" w:rsidTr="00935144">
        <w:trPr>
          <w:jc w:val="center"/>
        </w:trPr>
        <w:tc>
          <w:tcPr>
            <w:tcW w:w="1620" w:type="dxa"/>
            <w:shd w:val="clear" w:color="auto" w:fill="auto"/>
            <w:vAlign w:val="center"/>
          </w:tcPr>
          <w:p w:rsidR="00A47BC1" w:rsidRPr="00612641" w:rsidRDefault="00A47BC1" w:rsidP="00935144">
            <w:pPr>
              <w:jc w:val="center"/>
              <w:rPr>
                <w:szCs w:val="21"/>
              </w:rPr>
            </w:pPr>
            <w:r w:rsidRPr="00612641">
              <w:rPr>
                <w:szCs w:val="21"/>
              </w:rPr>
              <w:t>课程目标</w:t>
            </w:r>
            <w:r w:rsidRPr="00612641">
              <w:rPr>
                <w:szCs w:val="21"/>
              </w:rPr>
              <w:t>5</w:t>
            </w:r>
          </w:p>
        </w:tc>
        <w:tc>
          <w:tcPr>
            <w:tcW w:w="4562" w:type="dxa"/>
            <w:shd w:val="clear" w:color="auto" w:fill="auto"/>
            <w:vAlign w:val="center"/>
          </w:tcPr>
          <w:p w:rsidR="00A47BC1" w:rsidRPr="00612641" w:rsidRDefault="00A47BC1" w:rsidP="00935144">
            <w:pPr>
              <w:rPr>
                <w:kern w:val="0"/>
                <w:sz w:val="18"/>
                <w:szCs w:val="18"/>
              </w:rPr>
            </w:pPr>
            <w:r w:rsidRPr="00612641">
              <w:rPr>
                <w:kern w:val="0"/>
                <w:sz w:val="18"/>
                <w:szCs w:val="18"/>
              </w:rPr>
              <w:t>课程目标</w:t>
            </w:r>
            <w:r w:rsidRPr="00612641">
              <w:rPr>
                <w:kern w:val="0"/>
                <w:sz w:val="18"/>
                <w:szCs w:val="18"/>
              </w:rPr>
              <w:t>5</w:t>
            </w:r>
            <w:r w:rsidRPr="00612641">
              <w:rPr>
                <w:kern w:val="0"/>
                <w:sz w:val="18"/>
                <w:szCs w:val="18"/>
              </w:rPr>
              <w:t>：</w:t>
            </w:r>
            <w:r w:rsidRPr="00612641">
              <w:rPr>
                <w:sz w:val="18"/>
                <w:szCs w:val="18"/>
              </w:rPr>
              <w:t>通过课堂教学和学生自主学习，使学生能够应用所获得的微波传输线、微波无源元器件和微波网络的知识，设计符合工程要求的传输线、谐振腔等无源元器件和网络结构。</w:t>
            </w:r>
          </w:p>
        </w:tc>
        <w:tc>
          <w:tcPr>
            <w:tcW w:w="5400" w:type="dxa"/>
            <w:shd w:val="clear" w:color="auto" w:fill="auto"/>
            <w:vAlign w:val="center"/>
          </w:tcPr>
          <w:p w:rsidR="00A47BC1" w:rsidRPr="00612641" w:rsidRDefault="00A47BC1" w:rsidP="00935144">
            <w:pPr>
              <w:rPr>
                <w:kern w:val="0"/>
                <w:sz w:val="18"/>
                <w:szCs w:val="18"/>
              </w:rPr>
            </w:pPr>
            <w:r w:rsidRPr="00612641">
              <w:rPr>
                <w:kern w:val="0"/>
                <w:sz w:val="18"/>
                <w:szCs w:val="18"/>
              </w:rPr>
              <w:t>统计各次综合大作业学生平均得分率，统计读书报告学生平均得分率，经加权计算可得该课程目标达成度数值。</w:t>
            </w:r>
          </w:p>
          <w:p w:rsidR="00A47BC1" w:rsidRPr="00612641" w:rsidRDefault="00A47BC1" w:rsidP="007F2168">
            <w:pPr>
              <w:rPr>
                <w:kern w:val="0"/>
                <w:sz w:val="18"/>
                <w:szCs w:val="18"/>
              </w:rPr>
            </w:pPr>
            <w:r w:rsidRPr="00612641">
              <w:rPr>
                <w:kern w:val="0"/>
                <w:sz w:val="18"/>
                <w:szCs w:val="18"/>
              </w:rPr>
              <w:t>若达到</w:t>
            </w:r>
            <w:r w:rsidRPr="00612641">
              <w:rPr>
                <w:kern w:val="0"/>
                <w:sz w:val="18"/>
                <w:szCs w:val="18"/>
              </w:rPr>
              <w:t>60%</w:t>
            </w:r>
            <w:r w:rsidRPr="00612641">
              <w:rPr>
                <w:kern w:val="0"/>
                <w:sz w:val="18"/>
                <w:szCs w:val="18"/>
              </w:rPr>
              <w:t>，则判定这门课达成对第</w:t>
            </w:r>
            <w:r w:rsidR="00A85641" w:rsidRPr="005C2D5F">
              <w:rPr>
                <w:rFonts w:hint="eastAsia"/>
                <w:sz w:val="18"/>
                <w:szCs w:val="18"/>
              </w:rPr>
              <w:t>4.2</w:t>
            </w:r>
            <w:r w:rsidRPr="00612641">
              <w:rPr>
                <w:kern w:val="0"/>
                <w:sz w:val="18"/>
                <w:szCs w:val="18"/>
              </w:rPr>
              <w:t>条毕业要求的支撑，达到课程目标</w:t>
            </w:r>
            <w:r w:rsidRPr="00612641">
              <w:rPr>
                <w:kern w:val="0"/>
                <w:sz w:val="18"/>
                <w:szCs w:val="18"/>
              </w:rPr>
              <w:t>5</w:t>
            </w:r>
            <w:r w:rsidRPr="00612641">
              <w:rPr>
                <w:kern w:val="0"/>
                <w:sz w:val="18"/>
                <w:szCs w:val="18"/>
              </w:rPr>
              <w:t>。</w:t>
            </w:r>
          </w:p>
        </w:tc>
      </w:tr>
    </w:tbl>
    <w:p w:rsidR="00A47BC1" w:rsidRPr="00612641" w:rsidRDefault="00A47BC1" w:rsidP="00A47BC1">
      <w:pPr>
        <w:spacing w:line="360" w:lineRule="auto"/>
        <w:rPr>
          <w:sz w:val="24"/>
        </w:rPr>
      </w:pPr>
    </w:p>
    <w:p w:rsidR="00A47BC1" w:rsidRPr="00612641" w:rsidRDefault="00A47BC1" w:rsidP="00130EAD">
      <w:pPr>
        <w:spacing w:beforeLines="50" w:line="360" w:lineRule="auto"/>
        <w:jc w:val="left"/>
        <w:rPr>
          <w:sz w:val="24"/>
        </w:rPr>
      </w:pPr>
      <w:r w:rsidRPr="00612641">
        <w:rPr>
          <w:b/>
          <w:sz w:val="24"/>
        </w:rPr>
        <w:t>（</w:t>
      </w:r>
      <w:r w:rsidRPr="00612641">
        <w:rPr>
          <w:b/>
          <w:sz w:val="24"/>
        </w:rPr>
        <w:t>2</w:t>
      </w:r>
      <w:r w:rsidRPr="00612641">
        <w:rPr>
          <w:b/>
          <w:sz w:val="24"/>
        </w:rPr>
        <w:t>）</w:t>
      </w:r>
      <w:r w:rsidRPr="00612641">
        <w:rPr>
          <w:b/>
          <w:sz w:val="24"/>
        </w:rPr>
        <w:t xml:space="preserve"> </w:t>
      </w:r>
      <w:r w:rsidRPr="00612641">
        <w:rPr>
          <w:b/>
          <w:sz w:val="24"/>
        </w:rPr>
        <w:t>学生个体成绩评定</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3"/>
        <w:gridCol w:w="1468"/>
        <w:gridCol w:w="931"/>
        <w:gridCol w:w="1329"/>
        <w:gridCol w:w="3997"/>
      </w:tblGrid>
      <w:tr w:rsidR="00A47BC1" w:rsidRPr="00612641" w:rsidTr="00935144">
        <w:trPr>
          <w:jc w:val="center"/>
        </w:trPr>
        <w:tc>
          <w:tcPr>
            <w:tcW w:w="948" w:type="dxa"/>
            <w:vAlign w:val="center"/>
          </w:tcPr>
          <w:p w:rsidR="00A47BC1" w:rsidRPr="00612641" w:rsidRDefault="00A47BC1" w:rsidP="00935144">
            <w:pPr>
              <w:jc w:val="center"/>
              <w:rPr>
                <w:b/>
                <w:color w:val="000000"/>
                <w:szCs w:val="21"/>
              </w:rPr>
            </w:pPr>
            <w:r w:rsidRPr="00612641">
              <w:rPr>
                <w:b/>
                <w:color w:val="000000"/>
                <w:szCs w:val="21"/>
              </w:rPr>
              <w:t>序号</w:t>
            </w:r>
          </w:p>
        </w:tc>
        <w:tc>
          <w:tcPr>
            <w:tcW w:w="1871" w:type="dxa"/>
            <w:vAlign w:val="center"/>
          </w:tcPr>
          <w:p w:rsidR="00A47BC1" w:rsidRPr="00612641" w:rsidRDefault="00A47BC1" w:rsidP="00935144">
            <w:pPr>
              <w:jc w:val="center"/>
              <w:rPr>
                <w:b/>
                <w:color w:val="000000"/>
                <w:szCs w:val="21"/>
              </w:rPr>
            </w:pPr>
            <w:r w:rsidRPr="00612641">
              <w:rPr>
                <w:b/>
                <w:color w:val="000000"/>
                <w:szCs w:val="21"/>
              </w:rPr>
              <w:t>考核项目</w:t>
            </w:r>
            <w:r w:rsidRPr="00612641">
              <w:rPr>
                <w:b/>
                <w:color w:val="000000"/>
                <w:szCs w:val="21"/>
              </w:rPr>
              <w:t>/</w:t>
            </w:r>
            <w:r w:rsidRPr="00612641">
              <w:rPr>
                <w:b/>
                <w:color w:val="000000"/>
                <w:szCs w:val="21"/>
              </w:rPr>
              <w:t>方式</w:t>
            </w:r>
          </w:p>
        </w:tc>
        <w:tc>
          <w:tcPr>
            <w:tcW w:w="1080" w:type="dxa"/>
            <w:vAlign w:val="center"/>
          </w:tcPr>
          <w:p w:rsidR="00A47BC1" w:rsidRPr="00612641" w:rsidRDefault="00A47BC1" w:rsidP="00935144">
            <w:pPr>
              <w:jc w:val="center"/>
              <w:rPr>
                <w:b/>
                <w:color w:val="000000"/>
                <w:szCs w:val="21"/>
              </w:rPr>
            </w:pPr>
            <w:r w:rsidRPr="00612641">
              <w:rPr>
                <w:b/>
                <w:color w:val="000000"/>
                <w:szCs w:val="21"/>
              </w:rPr>
              <w:t>比例</w:t>
            </w:r>
          </w:p>
        </w:tc>
        <w:tc>
          <w:tcPr>
            <w:tcW w:w="1620" w:type="dxa"/>
            <w:vAlign w:val="center"/>
          </w:tcPr>
          <w:p w:rsidR="00A47BC1" w:rsidRPr="00612641" w:rsidRDefault="00A47BC1" w:rsidP="00935144">
            <w:pPr>
              <w:jc w:val="center"/>
              <w:rPr>
                <w:b/>
                <w:color w:val="000000"/>
                <w:szCs w:val="21"/>
              </w:rPr>
            </w:pPr>
            <w:r w:rsidRPr="00612641">
              <w:rPr>
                <w:b/>
                <w:color w:val="000000"/>
                <w:szCs w:val="21"/>
              </w:rPr>
              <w:t>考核类型</w:t>
            </w:r>
            <w:r w:rsidRPr="00612641">
              <w:rPr>
                <w:b/>
                <w:color w:val="000000"/>
                <w:szCs w:val="21"/>
              </w:rPr>
              <w:t>/</w:t>
            </w:r>
            <w:r w:rsidRPr="00612641">
              <w:rPr>
                <w:b/>
                <w:color w:val="000000"/>
                <w:szCs w:val="21"/>
              </w:rPr>
              <w:t>考核时长</w:t>
            </w:r>
            <w:r w:rsidRPr="00612641">
              <w:rPr>
                <w:b/>
                <w:color w:val="000000"/>
                <w:szCs w:val="21"/>
              </w:rPr>
              <w:t>/</w:t>
            </w:r>
            <w:r w:rsidRPr="00612641">
              <w:rPr>
                <w:b/>
                <w:color w:val="000000"/>
                <w:szCs w:val="21"/>
              </w:rPr>
              <w:t>字数要求</w:t>
            </w:r>
          </w:p>
        </w:tc>
        <w:tc>
          <w:tcPr>
            <w:tcW w:w="5296" w:type="dxa"/>
            <w:vAlign w:val="center"/>
          </w:tcPr>
          <w:p w:rsidR="00A47BC1" w:rsidRPr="00612641" w:rsidRDefault="00A47BC1" w:rsidP="00935144">
            <w:pPr>
              <w:jc w:val="center"/>
              <w:rPr>
                <w:b/>
                <w:color w:val="000000"/>
                <w:szCs w:val="21"/>
              </w:rPr>
            </w:pPr>
            <w:r w:rsidRPr="00612641">
              <w:rPr>
                <w:b/>
                <w:color w:val="000000"/>
                <w:szCs w:val="21"/>
              </w:rPr>
              <w:t>考评内容</w:t>
            </w:r>
          </w:p>
          <w:p w:rsidR="00A47BC1" w:rsidRPr="00612641" w:rsidRDefault="00A47BC1" w:rsidP="00935144">
            <w:pPr>
              <w:jc w:val="center"/>
              <w:rPr>
                <w:b/>
                <w:color w:val="000000"/>
                <w:szCs w:val="21"/>
              </w:rPr>
            </w:pPr>
            <w:r w:rsidRPr="00612641">
              <w:rPr>
                <w:b/>
                <w:color w:val="000000"/>
                <w:szCs w:val="21"/>
              </w:rPr>
              <w:t>（课程目标的对应项）</w:t>
            </w:r>
          </w:p>
        </w:tc>
      </w:tr>
      <w:tr w:rsidR="00A47BC1" w:rsidRPr="00612641" w:rsidTr="00935144">
        <w:trPr>
          <w:jc w:val="center"/>
        </w:trPr>
        <w:tc>
          <w:tcPr>
            <w:tcW w:w="948" w:type="dxa"/>
            <w:vAlign w:val="center"/>
          </w:tcPr>
          <w:p w:rsidR="00A47BC1" w:rsidRPr="00612641" w:rsidRDefault="00A47BC1" w:rsidP="00935144">
            <w:pPr>
              <w:jc w:val="center"/>
              <w:rPr>
                <w:sz w:val="18"/>
                <w:szCs w:val="18"/>
              </w:rPr>
            </w:pPr>
            <w:r w:rsidRPr="00612641">
              <w:rPr>
                <w:sz w:val="18"/>
                <w:szCs w:val="18"/>
              </w:rPr>
              <w:t>1</w:t>
            </w:r>
          </w:p>
        </w:tc>
        <w:tc>
          <w:tcPr>
            <w:tcW w:w="1871" w:type="dxa"/>
            <w:vAlign w:val="center"/>
          </w:tcPr>
          <w:p w:rsidR="00A47BC1" w:rsidRPr="00612641" w:rsidRDefault="00A47BC1" w:rsidP="00935144">
            <w:pPr>
              <w:rPr>
                <w:sz w:val="18"/>
                <w:szCs w:val="18"/>
              </w:rPr>
            </w:pPr>
            <w:r w:rsidRPr="00612641">
              <w:rPr>
                <w:sz w:val="18"/>
                <w:szCs w:val="18"/>
              </w:rPr>
              <w:t>平时作业</w:t>
            </w:r>
          </w:p>
        </w:tc>
        <w:tc>
          <w:tcPr>
            <w:tcW w:w="1080" w:type="dxa"/>
            <w:vAlign w:val="center"/>
          </w:tcPr>
          <w:p w:rsidR="00A47BC1" w:rsidRPr="00612641" w:rsidRDefault="008C5208" w:rsidP="00935144">
            <w:pPr>
              <w:rPr>
                <w:sz w:val="18"/>
                <w:szCs w:val="18"/>
              </w:rPr>
            </w:pPr>
            <w:r>
              <w:rPr>
                <w:rFonts w:hint="eastAsia"/>
                <w:sz w:val="18"/>
                <w:szCs w:val="18"/>
              </w:rPr>
              <w:t>20</w:t>
            </w:r>
            <w:r w:rsidR="00A47BC1" w:rsidRPr="00612641">
              <w:rPr>
                <w:sz w:val="18"/>
                <w:szCs w:val="18"/>
              </w:rPr>
              <w:t>%</w:t>
            </w:r>
          </w:p>
        </w:tc>
        <w:tc>
          <w:tcPr>
            <w:tcW w:w="1620" w:type="dxa"/>
            <w:vAlign w:val="center"/>
          </w:tcPr>
          <w:p w:rsidR="00A47BC1" w:rsidRPr="00612641" w:rsidRDefault="008C5208" w:rsidP="00935144">
            <w:pPr>
              <w:rPr>
                <w:sz w:val="18"/>
                <w:szCs w:val="18"/>
              </w:rPr>
            </w:pPr>
            <w:r>
              <w:rPr>
                <w:rFonts w:hint="eastAsia"/>
                <w:sz w:val="18"/>
                <w:szCs w:val="18"/>
              </w:rPr>
              <w:t>3</w:t>
            </w:r>
            <w:r w:rsidR="00A47BC1" w:rsidRPr="00612641">
              <w:rPr>
                <w:sz w:val="18"/>
                <w:szCs w:val="18"/>
              </w:rPr>
              <w:t>0</w:t>
            </w:r>
            <w:r w:rsidR="00A47BC1" w:rsidRPr="00612641">
              <w:rPr>
                <w:sz w:val="18"/>
                <w:szCs w:val="18"/>
              </w:rPr>
              <w:t>小时</w:t>
            </w:r>
          </w:p>
        </w:tc>
        <w:tc>
          <w:tcPr>
            <w:tcW w:w="5296" w:type="dxa"/>
            <w:vAlign w:val="center"/>
          </w:tcPr>
          <w:p w:rsidR="00A47BC1" w:rsidRPr="00612641" w:rsidRDefault="00A47BC1" w:rsidP="00935144">
            <w:pPr>
              <w:rPr>
                <w:sz w:val="18"/>
                <w:szCs w:val="18"/>
              </w:rPr>
            </w:pPr>
            <w:r w:rsidRPr="00612641">
              <w:rPr>
                <w:sz w:val="18"/>
                <w:szCs w:val="18"/>
              </w:rPr>
              <w:t>共</w:t>
            </w:r>
            <w:r w:rsidR="008C5208">
              <w:rPr>
                <w:rFonts w:hint="eastAsia"/>
                <w:sz w:val="18"/>
                <w:szCs w:val="18"/>
              </w:rPr>
              <w:t>10</w:t>
            </w:r>
            <w:r w:rsidRPr="00612641">
              <w:rPr>
                <w:sz w:val="18"/>
                <w:szCs w:val="18"/>
              </w:rPr>
              <w:t>次课后作业，第</w:t>
            </w:r>
            <w:r w:rsidRPr="00612641">
              <w:rPr>
                <w:sz w:val="18"/>
                <w:szCs w:val="18"/>
              </w:rPr>
              <w:t>1</w:t>
            </w:r>
            <w:r w:rsidRPr="00612641">
              <w:rPr>
                <w:sz w:val="18"/>
                <w:szCs w:val="18"/>
              </w:rPr>
              <w:t>次</w:t>
            </w:r>
            <w:r w:rsidR="008C5208">
              <w:rPr>
                <w:sz w:val="18"/>
                <w:szCs w:val="18"/>
              </w:rPr>
              <w:t>为完成第一</w:t>
            </w:r>
            <w:r w:rsidR="008C5208">
              <w:rPr>
                <w:rFonts w:hint="eastAsia"/>
                <w:sz w:val="18"/>
                <w:szCs w:val="18"/>
              </w:rPr>
              <w:t>，</w:t>
            </w:r>
            <w:r w:rsidR="008C5208">
              <w:rPr>
                <w:sz w:val="18"/>
                <w:szCs w:val="18"/>
              </w:rPr>
              <w:t>第二和第三章教学后</w:t>
            </w:r>
            <w:r w:rsidR="00557583">
              <w:rPr>
                <w:rFonts w:hint="eastAsia"/>
                <w:sz w:val="18"/>
                <w:szCs w:val="18"/>
              </w:rPr>
              <w:t>；</w:t>
            </w:r>
            <w:r w:rsidRPr="00612641">
              <w:rPr>
                <w:sz w:val="18"/>
                <w:szCs w:val="18"/>
              </w:rPr>
              <w:t>第</w:t>
            </w:r>
            <w:r w:rsidRPr="00612641">
              <w:rPr>
                <w:sz w:val="18"/>
                <w:szCs w:val="18"/>
              </w:rPr>
              <w:t>2</w:t>
            </w:r>
            <w:r w:rsidRPr="00612641">
              <w:rPr>
                <w:sz w:val="18"/>
                <w:szCs w:val="18"/>
              </w:rPr>
              <w:t>次为</w:t>
            </w:r>
            <w:r w:rsidR="008C5208">
              <w:rPr>
                <w:rFonts w:hint="eastAsia"/>
                <w:sz w:val="18"/>
                <w:szCs w:val="18"/>
              </w:rPr>
              <w:t>第四</w:t>
            </w:r>
            <w:r w:rsidR="00557583">
              <w:rPr>
                <w:sz w:val="18"/>
                <w:szCs w:val="18"/>
              </w:rPr>
              <w:t>和第五章</w:t>
            </w:r>
            <w:r w:rsidR="008C5208">
              <w:rPr>
                <w:sz w:val="18"/>
                <w:szCs w:val="18"/>
              </w:rPr>
              <w:t>问题</w:t>
            </w:r>
            <w:r w:rsidR="00557583">
              <w:rPr>
                <w:rFonts w:hint="eastAsia"/>
                <w:sz w:val="18"/>
                <w:szCs w:val="18"/>
              </w:rPr>
              <w:t>；</w:t>
            </w:r>
            <w:r w:rsidRPr="00612641">
              <w:rPr>
                <w:sz w:val="18"/>
                <w:szCs w:val="18"/>
              </w:rPr>
              <w:t>第</w:t>
            </w:r>
            <w:r w:rsidRPr="00612641">
              <w:rPr>
                <w:sz w:val="18"/>
                <w:szCs w:val="18"/>
              </w:rPr>
              <w:t>3</w:t>
            </w:r>
            <w:r w:rsidRPr="00612641">
              <w:rPr>
                <w:sz w:val="18"/>
                <w:szCs w:val="18"/>
              </w:rPr>
              <w:t>次为</w:t>
            </w:r>
            <w:r w:rsidR="00557583">
              <w:rPr>
                <w:rFonts w:hint="eastAsia"/>
                <w:sz w:val="18"/>
                <w:szCs w:val="18"/>
              </w:rPr>
              <w:t>第六和</w:t>
            </w:r>
            <w:r w:rsidR="00557583">
              <w:rPr>
                <w:sz w:val="18"/>
                <w:szCs w:val="18"/>
              </w:rPr>
              <w:t>第七章问题</w:t>
            </w:r>
            <w:r w:rsidR="00557583">
              <w:rPr>
                <w:rFonts w:hint="eastAsia"/>
                <w:sz w:val="18"/>
                <w:szCs w:val="18"/>
              </w:rPr>
              <w:t>；第四次为第八和第九章问题；第五次是第十章的问题；第六次是第十一和第十二章的问题；第七次是第十三章的问题；第八次是第十四章的问题</w:t>
            </w:r>
            <w:r w:rsidRPr="00612641">
              <w:rPr>
                <w:sz w:val="18"/>
                <w:szCs w:val="18"/>
              </w:rPr>
              <w:t>。</w:t>
            </w:r>
          </w:p>
          <w:p w:rsidR="00A47BC1" w:rsidRPr="00612641" w:rsidRDefault="00A47BC1" w:rsidP="00935144">
            <w:pPr>
              <w:rPr>
                <w:sz w:val="18"/>
                <w:szCs w:val="18"/>
              </w:rPr>
            </w:pPr>
            <w:r w:rsidRPr="00612641">
              <w:rPr>
                <w:sz w:val="18"/>
                <w:szCs w:val="18"/>
              </w:rPr>
              <w:t>对应课程目标</w:t>
            </w:r>
            <w:r w:rsidRPr="00612641">
              <w:rPr>
                <w:sz w:val="18"/>
                <w:szCs w:val="18"/>
              </w:rPr>
              <w:t>1</w:t>
            </w:r>
            <w:r w:rsidRPr="00612641">
              <w:rPr>
                <w:sz w:val="18"/>
                <w:szCs w:val="18"/>
              </w:rPr>
              <w:t>、</w:t>
            </w:r>
            <w:r w:rsidRPr="00612641">
              <w:rPr>
                <w:sz w:val="18"/>
                <w:szCs w:val="18"/>
              </w:rPr>
              <w:t>2</w:t>
            </w:r>
            <w:r w:rsidRPr="00612641">
              <w:rPr>
                <w:sz w:val="18"/>
                <w:szCs w:val="18"/>
              </w:rPr>
              <w:t>、</w:t>
            </w:r>
            <w:r w:rsidRPr="00612641">
              <w:rPr>
                <w:sz w:val="18"/>
                <w:szCs w:val="18"/>
              </w:rPr>
              <w:t>3</w:t>
            </w:r>
            <w:r w:rsidR="00557583">
              <w:rPr>
                <w:rFonts w:hint="eastAsia"/>
                <w:sz w:val="18"/>
                <w:szCs w:val="18"/>
              </w:rPr>
              <w:t>、</w:t>
            </w:r>
            <w:r w:rsidR="00557583">
              <w:rPr>
                <w:rFonts w:hint="eastAsia"/>
                <w:sz w:val="18"/>
                <w:szCs w:val="18"/>
              </w:rPr>
              <w:t>4</w:t>
            </w:r>
            <w:r w:rsidR="00557583">
              <w:rPr>
                <w:rFonts w:hint="eastAsia"/>
                <w:sz w:val="18"/>
                <w:szCs w:val="18"/>
              </w:rPr>
              <w:t>、</w:t>
            </w:r>
            <w:r w:rsidR="00557583">
              <w:rPr>
                <w:rFonts w:hint="eastAsia"/>
                <w:sz w:val="18"/>
                <w:szCs w:val="18"/>
              </w:rPr>
              <w:t>5</w:t>
            </w:r>
            <w:r w:rsidRPr="00612641">
              <w:rPr>
                <w:sz w:val="18"/>
                <w:szCs w:val="18"/>
              </w:rPr>
              <w:t>。</w:t>
            </w:r>
          </w:p>
        </w:tc>
      </w:tr>
      <w:tr w:rsidR="00A47BC1" w:rsidRPr="00612641" w:rsidTr="00935144">
        <w:trPr>
          <w:jc w:val="center"/>
        </w:trPr>
        <w:tc>
          <w:tcPr>
            <w:tcW w:w="948" w:type="dxa"/>
            <w:vAlign w:val="center"/>
          </w:tcPr>
          <w:p w:rsidR="00A47BC1" w:rsidRPr="00612641" w:rsidRDefault="00A47BC1" w:rsidP="00935144">
            <w:pPr>
              <w:jc w:val="center"/>
              <w:rPr>
                <w:sz w:val="18"/>
                <w:szCs w:val="18"/>
              </w:rPr>
            </w:pPr>
            <w:r w:rsidRPr="00612641">
              <w:rPr>
                <w:sz w:val="18"/>
                <w:szCs w:val="18"/>
              </w:rPr>
              <w:t>2</w:t>
            </w:r>
          </w:p>
        </w:tc>
        <w:tc>
          <w:tcPr>
            <w:tcW w:w="1871" w:type="dxa"/>
            <w:vAlign w:val="center"/>
          </w:tcPr>
          <w:p w:rsidR="00A47BC1" w:rsidRPr="00612641" w:rsidRDefault="00A47BC1" w:rsidP="00935144">
            <w:pPr>
              <w:rPr>
                <w:sz w:val="18"/>
                <w:szCs w:val="18"/>
              </w:rPr>
            </w:pPr>
            <w:r w:rsidRPr="00612641">
              <w:rPr>
                <w:sz w:val="18"/>
                <w:szCs w:val="18"/>
              </w:rPr>
              <w:t>综合大作业</w:t>
            </w:r>
          </w:p>
        </w:tc>
        <w:tc>
          <w:tcPr>
            <w:tcW w:w="1080" w:type="dxa"/>
            <w:vAlign w:val="center"/>
          </w:tcPr>
          <w:p w:rsidR="00A47BC1" w:rsidRPr="00612641" w:rsidRDefault="00A47BC1" w:rsidP="00935144">
            <w:pPr>
              <w:rPr>
                <w:sz w:val="18"/>
                <w:szCs w:val="18"/>
              </w:rPr>
            </w:pPr>
            <w:r w:rsidRPr="00612641">
              <w:rPr>
                <w:sz w:val="18"/>
                <w:szCs w:val="18"/>
              </w:rPr>
              <w:t>15%</w:t>
            </w:r>
          </w:p>
        </w:tc>
        <w:tc>
          <w:tcPr>
            <w:tcW w:w="1620" w:type="dxa"/>
            <w:vAlign w:val="center"/>
          </w:tcPr>
          <w:p w:rsidR="00A47BC1" w:rsidRPr="00612641" w:rsidRDefault="00A47BC1" w:rsidP="00935144">
            <w:pPr>
              <w:rPr>
                <w:sz w:val="18"/>
                <w:szCs w:val="18"/>
              </w:rPr>
            </w:pPr>
            <w:r w:rsidRPr="00612641">
              <w:rPr>
                <w:sz w:val="18"/>
                <w:szCs w:val="18"/>
              </w:rPr>
              <w:t>20</w:t>
            </w:r>
            <w:r w:rsidRPr="00612641">
              <w:rPr>
                <w:sz w:val="18"/>
                <w:szCs w:val="18"/>
              </w:rPr>
              <w:t>小时</w:t>
            </w:r>
          </w:p>
        </w:tc>
        <w:tc>
          <w:tcPr>
            <w:tcW w:w="5296" w:type="dxa"/>
            <w:vAlign w:val="center"/>
          </w:tcPr>
          <w:p w:rsidR="00557583" w:rsidRDefault="00A47BC1" w:rsidP="00935144">
            <w:pPr>
              <w:rPr>
                <w:sz w:val="18"/>
                <w:szCs w:val="18"/>
              </w:rPr>
            </w:pPr>
            <w:r w:rsidRPr="00612641">
              <w:rPr>
                <w:sz w:val="18"/>
                <w:szCs w:val="18"/>
              </w:rPr>
              <w:t>共</w:t>
            </w:r>
            <w:r w:rsidR="00557583">
              <w:rPr>
                <w:rFonts w:hint="eastAsia"/>
                <w:sz w:val="18"/>
                <w:szCs w:val="18"/>
              </w:rPr>
              <w:t>4</w:t>
            </w:r>
            <w:r w:rsidRPr="00612641">
              <w:rPr>
                <w:sz w:val="18"/>
                <w:szCs w:val="18"/>
              </w:rPr>
              <w:t>次综合大作业，第</w:t>
            </w:r>
            <w:r w:rsidRPr="00612641">
              <w:rPr>
                <w:sz w:val="18"/>
                <w:szCs w:val="18"/>
              </w:rPr>
              <w:t>1</w:t>
            </w:r>
            <w:r w:rsidRPr="00612641">
              <w:rPr>
                <w:sz w:val="18"/>
                <w:szCs w:val="18"/>
              </w:rPr>
              <w:t>为</w:t>
            </w:r>
            <w:r w:rsidR="00557583">
              <w:rPr>
                <w:sz w:val="18"/>
                <w:szCs w:val="18"/>
              </w:rPr>
              <w:t>固体晶格</w:t>
            </w:r>
            <w:r w:rsidR="00557583">
              <w:rPr>
                <w:rFonts w:hint="eastAsia"/>
                <w:sz w:val="18"/>
                <w:szCs w:val="18"/>
              </w:rPr>
              <w:t>、</w:t>
            </w:r>
            <w:r w:rsidR="00557583">
              <w:rPr>
                <w:sz w:val="18"/>
                <w:szCs w:val="18"/>
              </w:rPr>
              <w:t>量子力学及其应用和量子理论初步</w:t>
            </w:r>
            <w:r w:rsidR="00557583">
              <w:rPr>
                <w:rFonts w:hint="eastAsia"/>
                <w:sz w:val="18"/>
                <w:szCs w:val="18"/>
              </w:rPr>
              <w:t>；</w:t>
            </w:r>
            <w:r w:rsidR="00557583">
              <w:rPr>
                <w:sz w:val="18"/>
                <w:szCs w:val="18"/>
              </w:rPr>
              <w:t>第二次是半导体载流</w:t>
            </w:r>
            <w:r w:rsidR="00557583">
              <w:rPr>
                <w:sz w:val="18"/>
                <w:szCs w:val="18"/>
              </w:rPr>
              <w:lastRenderedPageBreak/>
              <w:t>子与载流子输运</w:t>
            </w:r>
            <w:r w:rsidR="00557583">
              <w:rPr>
                <w:rFonts w:hint="eastAsia"/>
                <w:sz w:val="18"/>
                <w:szCs w:val="18"/>
              </w:rPr>
              <w:t>；</w:t>
            </w:r>
            <w:r w:rsidR="00557583">
              <w:rPr>
                <w:sz w:val="18"/>
                <w:szCs w:val="18"/>
              </w:rPr>
              <w:t>第三次是</w:t>
            </w:r>
            <w:r w:rsidR="00557583">
              <w:rPr>
                <w:rFonts w:hint="eastAsia"/>
                <w:sz w:val="18"/>
                <w:szCs w:val="18"/>
              </w:rPr>
              <w:t>pn</w:t>
            </w:r>
            <w:r w:rsidR="00557583">
              <w:rPr>
                <w:rFonts w:hint="eastAsia"/>
                <w:sz w:val="18"/>
                <w:szCs w:val="18"/>
              </w:rPr>
              <w:t>结与肖特基结部分知识；</w:t>
            </w:r>
            <w:r w:rsidR="00557583">
              <w:rPr>
                <w:rFonts w:hint="eastAsia"/>
                <w:sz w:val="18"/>
                <w:szCs w:val="18"/>
              </w:rPr>
              <w:t xml:space="preserve"> </w:t>
            </w:r>
            <w:r w:rsidR="00557583">
              <w:rPr>
                <w:rFonts w:hint="eastAsia"/>
                <w:sz w:val="18"/>
                <w:szCs w:val="18"/>
              </w:rPr>
              <w:t>第三次是双极晶体管原理及非理想效应；第四次是场效应管原理与非理想效应；第四次是光器件与功率器件部分知识。</w:t>
            </w:r>
          </w:p>
          <w:p w:rsidR="00A47BC1" w:rsidRPr="00612641" w:rsidRDefault="00A47BC1" w:rsidP="00935144">
            <w:pPr>
              <w:rPr>
                <w:sz w:val="18"/>
                <w:szCs w:val="18"/>
              </w:rPr>
            </w:pPr>
            <w:r w:rsidRPr="00612641">
              <w:rPr>
                <w:sz w:val="18"/>
                <w:szCs w:val="18"/>
              </w:rPr>
              <w:t>对应课程目标</w:t>
            </w:r>
            <w:r w:rsidR="00C7706E">
              <w:rPr>
                <w:rFonts w:hint="eastAsia"/>
                <w:sz w:val="18"/>
                <w:szCs w:val="18"/>
              </w:rPr>
              <w:t>1</w:t>
            </w:r>
            <w:r w:rsidR="00C7706E">
              <w:rPr>
                <w:rFonts w:hint="eastAsia"/>
                <w:sz w:val="18"/>
                <w:szCs w:val="18"/>
              </w:rPr>
              <w:t>、</w:t>
            </w:r>
            <w:r w:rsidR="00C7706E">
              <w:rPr>
                <w:rFonts w:hint="eastAsia"/>
                <w:sz w:val="18"/>
                <w:szCs w:val="18"/>
              </w:rPr>
              <w:t>2</w:t>
            </w:r>
            <w:r w:rsidR="00C7706E">
              <w:rPr>
                <w:rFonts w:hint="eastAsia"/>
                <w:sz w:val="18"/>
                <w:szCs w:val="18"/>
              </w:rPr>
              <w:t>、</w:t>
            </w:r>
            <w:r w:rsidRPr="00612641">
              <w:rPr>
                <w:sz w:val="18"/>
                <w:szCs w:val="18"/>
              </w:rPr>
              <w:t>3</w:t>
            </w:r>
            <w:r w:rsidRPr="00612641">
              <w:rPr>
                <w:sz w:val="18"/>
                <w:szCs w:val="18"/>
              </w:rPr>
              <w:t>、</w:t>
            </w:r>
            <w:r w:rsidRPr="00612641">
              <w:rPr>
                <w:sz w:val="18"/>
                <w:szCs w:val="18"/>
              </w:rPr>
              <w:t>4</w:t>
            </w:r>
            <w:r w:rsidRPr="00612641">
              <w:rPr>
                <w:sz w:val="18"/>
                <w:szCs w:val="18"/>
              </w:rPr>
              <w:t>、</w:t>
            </w:r>
            <w:r w:rsidRPr="00612641">
              <w:rPr>
                <w:sz w:val="18"/>
                <w:szCs w:val="18"/>
              </w:rPr>
              <w:t>5</w:t>
            </w:r>
            <w:r w:rsidRPr="00612641">
              <w:rPr>
                <w:sz w:val="18"/>
                <w:szCs w:val="18"/>
              </w:rPr>
              <w:t>。</w:t>
            </w:r>
          </w:p>
        </w:tc>
      </w:tr>
      <w:tr w:rsidR="00A47BC1" w:rsidRPr="00612641" w:rsidTr="00935144">
        <w:trPr>
          <w:jc w:val="center"/>
        </w:trPr>
        <w:tc>
          <w:tcPr>
            <w:tcW w:w="948" w:type="dxa"/>
            <w:vAlign w:val="center"/>
          </w:tcPr>
          <w:p w:rsidR="00A47BC1" w:rsidRPr="00612641" w:rsidRDefault="00A47BC1" w:rsidP="00935144">
            <w:pPr>
              <w:jc w:val="center"/>
              <w:rPr>
                <w:sz w:val="18"/>
                <w:szCs w:val="18"/>
              </w:rPr>
            </w:pPr>
            <w:r w:rsidRPr="00612641">
              <w:rPr>
                <w:sz w:val="18"/>
                <w:szCs w:val="18"/>
              </w:rPr>
              <w:lastRenderedPageBreak/>
              <w:t>3</w:t>
            </w:r>
          </w:p>
        </w:tc>
        <w:tc>
          <w:tcPr>
            <w:tcW w:w="1871" w:type="dxa"/>
            <w:vAlign w:val="center"/>
          </w:tcPr>
          <w:p w:rsidR="00A47BC1" w:rsidRPr="00612641" w:rsidRDefault="00A47BC1" w:rsidP="00935144">
            <w:pPr>
              <w:rPr>
                <w:sz w:val="18"/>
                <w:szCs w:val="18"/>
              </w:rPr>
            </w:pPr>
            <w:r w:rsidRPr="00612641">
              <w:rPr>
                <w:sz w:val="18"/>
                <w:szCs w:val="18"/>
              </w:rPr>
              <w:t>读书报告</w:t>
            </w:r>
          </w:p>
        </w:tc>
        <w:tc>
          <w:tcPr>
            <w:tcW w:w="1080" w:type="dxa"/>
            <w:vAlign w:val="center"/>
          </w:tcPr>
          <w:p w:rsidR="00A47BC1" w:rsidRPr="00612641" w:rsidRDefault="00A47BC1" w:rsidP="00935144">
            <w:pPr>
              <w:rPr>
                <w:sz w:val="18"/>
                <w:szCs w:val="18"/>
              </w:rPr>
            </w:pPr>
            <w:r w:rsidRPr="00612641">
              <w:rPr>
                <w:sz w:val="18"/>
                <w:szCs w:val="18"/>
              </w:rPr>
              <w:t>10%</w:t>
            </w:r>
          </w:p>
        </w:tc>
        <w:tc>
          <w:tcPr>
            <w:tcW w:w="1620" w:type="dxa"/>
            <w:vAlign w:val="center"/>
          </w:tcPr>
          <w:p w:rsidR="00A47BC1" w:rsidRPr="00612641" w:rsidRDefault="00A47BC1" w:rsidP="00935144">
            <w:pPr>
              <w:rPr>
                <w:sz w:val="18"/>
                <w:szCs w:val="18"/>
              </w:rPr>
            </w:pPr>
            <w:r w:rsidRPr="00612641">
              <w:rPr>
                <w:sz w:val="18"/>
                <w:szCs w:val="18"/>
              </w:rPr>
              <w:t>5000</w:t>
            </w:r>
            <w:r w:rsidRPr="00612641">
              <w:rPr>
                <w:sz w:val="18"/>
                <w:szCs w:val="18"/>
              </w:rPr>
              <w:t>字</w:t>
            </w:r>
          </w:p>
        </w:tc>
        <w:tc>
          <w:tcPr>
            <w:tcW w:w="5296" w:type="dxa"/>
            <w:vAlign w:val="center"/>
          </w:tcPr>
          <w:p w:rsidR="00A47BC1" w:rsidRDefault="00C7706E" w:rsidP="00935144">
            <w:pPr>
              <w:rPr>
                <w:sz w:val="18"/>
                <w:szCs w:val="18"/>
              </w:rPr>
            </w:pPr>
            <w:r>
              <w:rPr>
                <w:rFonts w:hint="eastAsia"/>
                <w:sz w:val="18"/>
                <w:szCs w:val="18"/>
              </w:rPr>
              <w:t>2</w:t>
            </w:r>
            <w:r w:rsidR="00A47BC1" w:rsidRPr="00612641">
              <w:rPr>
                <w:sz w:val="18"/>
                <w:szCs w:val="18"/>
              </w:rPr>
              <w:t>次读书报告，</w:t>
            </w:r>
            <w:r>
              <w:rPr>
                <w:sz w:val="18"/>
                <w:szCs w:val="18"/>
              </w:rPr>
              <w:t>第一次是</w:t>
            </w:r>
            <w:r w:rsidR="00A47BC1" w:rsidRPr="00612641">
              <w:rPr>
                <w:sz w:val="18"/>
                <w:szCs w:val="18"/>
              </w:rPr>
              <w:t>在指定范围内阅读经典</w:t>
            </w:r>
            <w:r>
              <w:rPr>
                <w:sz w:val="18"/>
                <w:szCs w:val="18"/>
              </w:rPr>
              <w:t>半导体物理和固体物理</w:t>
            </w:r>
            <w:r w:rsidR="00A47BC1" w:rsidRPr="00612641">
              <w:rPr>
                <w:sz w:val="18"/>
                <w:szCs w:val="18"/>
              </w:rPr>
              <w:t>书籍，</w:t>
            </w:r>
            <w:r>
              <w:rPr>
                <w:sz w:val="18"/>
                <w:szCs w:val="18"/>
              </w:rPr>
              <w:t>第二次是半导体器件原理与设计工艺指定书籍</w:t>
            </w:r>
            <w:r>
              <w:rPr>
                <w:rFonts w:hint="eastAsia"/>
                <w:sz w:val="18"/>
                <w:szCs w:val="18"/>
              </w:rPr>
              <w:t>，</w:t>
            </w:r>
            <w:r w:rsidR="00A47BC1" w:rsidRPr="00612641">
              <w:rPr>
                <w:sz w:val="18"/>
                <w:szCs w:val="18"/>
              </w:rPr>
              <w:t>写出</w:t>
            </w:r>
            <w:r>
              <w:rPr>
                <w:sz w:val="18"/>
                <w:szCs w:val="18"/>
              </w:rPr>
              <w:t>两份</w:t>
            </w:r>
            <w:r w:rsidR="00A47BC1" w:rsidRPr="00612641">
              <w:rPr>
                <w:sz w:val="18"/>
                <w:szCs w:val="18"/>
              </w:rPr>
              <w:t>读书报告。</w:t>
            </w:r>
          </w:p>
          <w:p w:rsidR="00A47BC1" w:rsidRPr="00612641" w:rsidRDefault="00A47BC1" w:rsidP="00935144">
            <w:pPr>
              <w:rPr>
                <w:sz w:val="18"/>
                <w:szCs w:val="18"/>
              </w:rPr>
            </w:pPr>
            <w:r w:rsidRPr="00612641">
              <w:rPr>
                <w:sz w:val="18"/>
                <w:szCs w:val="18"/>
              </w:rPr>
              <w:t>对应课程目标</w:t>
            </w:r>
            <w:r w:rsidRPr="00612641">
              <w:rPr>
                <w:sz w:val="18"/>
                <w:szCs w:val="18"/>
              </w:rPr>
              <w:t>5</w:t>
            </w:r>
            <w:r w:rsidRPr="00612641">
              <w:rPr>
                <w:sz w:val="18"/>
                <w:szCs w:val="18"/>
              </w:rPr>
              <w:t>。</w:t>
            </w:r>
          </w:p>
        </w:tc>
      </w:tr>
      <w:tr w:rsidR="00A47BC1" w:rsidRPr="00612641" w:rsidTr="00935144">
        <w:trPr>
          <w:jc w:val="center"/>
        </w:trPr>
        <w:tc>
          <w:tcPr>
            <w:tcW w:w="948" w:type="dxa"/>
            <w:vAlign w:val="center"/>
          </w:tcPr>
          <w:p w:rsidR="00A47BC1" w:rsidRPr="00612641" w:rsidRDefault="00A47BC1" w:rsidP="00935144">
            <w:pPr>
              <w:jc w:val="center"/>
              <w:rPr>
                <w:sz w:val="18"/>
                <w:szCs w:val="18"/>
              </w:rPr>
            </w:pPr>
            <w:r w:rsidRPr="00612641">
              <w:rPr>
                <w:sz w:val="18"/>
                <w:szCs w:val="18"/>
              </w:rPr>
              <w:t>4</w:t>
            </w:r>
          </w:p>
        </w:tc>
        <w:tc>
          <w:tcPr>
            <w:tcW w:w="1871" w:type="dxa"/>
            <w:vAlign w:val="center"/>
          </w:tcPr>
          <w:p w:rsidR="00A47BC1" w:rsidRPr="00612641" w:rsidRDefault="00A47BC1" w:rsidP="00935144">
            <w:pPr>
              <w:rPr>
                <w:sz w:val="18"/>
                <w:szCs w:val="18"/>
              </w:rPr>
            </w:pPr>
            <w:r w:rsidRPr="00612641">
              <w:rPr>
                <w:sz w:val="18"/>
                <w:szCs w:val="18"/>
              </w:rPr>
              <w:t>期末考试</w:t>
            </w:r>
          </w:p>
        </w:tc>
        <w:tc>
          <w:tcPr>
            <w:tcW w:w="1080" w:type="dxa"/>
            <w:vAlign w:val="center"/>
          </w:tcPr>
          <w:p w:rsidR="00A47BC1" w:rsidRPr="00612641" w:rsidRDefault="00A47BC1" w:rsidP="00935144">
            <w:pPr>
              <w:rPr>
                <w:sz w:val="18"/>
                <w:szCs w:val="18"/>
              </w:rPr>
            </w:pPr>
            <w:r w:rsidRPr="00612641">
              <w:rPr>
                <w:sz w:val="18"/>
                <w:szCs w:val="18"/>
              </w:rPr>
              <w:t>60%</w:t>
            </w:r>
          </w:p>
        </w:tc>
        <w:tc>
          <w:tcPr>
            <w:tcW w:w="1620" w:type="dxa"/>
            <w:vAlign w:val="center"/>
          </w:tcPr>
          <w:p w:rsidR="00A47BC1" w:rsidRPr="00612641" w:rsidRDefault="00A47BC1" w:rsidP="00935144">
            <w:pPr>
              <w:rPr>
                <w:sz w:val="18"/>
                <w:szCs w:val="18"/>
              </w:rPr>
            </w:pPr>
            <w:r w:rsidRPr="00612641">
              <w:rPr>
                <w:sz w:val="18"/>
                <w:szCs w:val="18"/>
              </w:rPr>
              <w:t>闭卷，</w:t>
            </w:r>
            <w:r w:rsidRPr="00612641">
              <w:rPr>
                <w:sz w:val="18"/>
                <w:szCs w:val="18"/>
              </w:rPr>
              <w:t>2</w:t>
            </w:r>
            <w:r w:rsidRPr="00612641">
              <w:rPr>
                <w:sz w:val="18"/>
                <w:szCs w:val="18"/>
              </w:rPr>
              <w:t>小时。</w:t>
            </w:r>
          </w:p>
        </w:tc>
        <w:tc>
          <w:tcPr>
            <w:tcW w:w="5296" w:type="dxa"/>
            <w:vAlign w:val="center"/>
          </w:tcPr>
          <w:p w:rsidR="00A47BC1" w:rsidRPr="00612641" w:rsidRDefault="00A47BC1" w:rsidP="00935144">
            <w:pPr>
              <w:rPr>
                <w:sz w:val="18"/>
                <w:szCs w:val="18"/>
              </w:rPr>
            </w:pPr>
            <w:r w:rsidRPr="00612641">
              <w:rPr>
                <w:sz w:val="18"/>
                <w:szCs w:val="18"/>
              </w:rPr>
              <w:t>考核基础理论知识和技术手段的掌握程度，能用理论和技术开展微波工程问题的分析。</w:t>
            </w:r>
          </w:p>
          <w:p w:rsidR="00A47BC1" w:rsidRPr="00612641" w:rsidRDefault="00A47BC1" w:rsidP="00935144">
            <w:pPr>
              <w:rPr>
                <w:sz w:val="18"/>
                <w:szCs w:val="18"/>
              </w:rPr>
            </w:pPr>
            <w:r w:rsidRPr="00612641">
              <w:rPr>
                <w:sz w:val="18"/>
                <w:szCs w:val="18"/>
              </w:rPr>
              <w:t>对应课程目标</w:t>
            </w:r>
            <w:r w:rsidRPr="00612641">
              <w:rPr>
                <w:sz w:val="18"/>
                <w:szCs w:val="18"/>
              </w:rPr>
              <w:t>1</w:t>
            </w:r>
            <w:r w:rsidRPr="00612641">
              <w:rPr>
                <w:sz w:val="18"/>
                <w:szCs w:val="18"/>
              </w:rPr>
              <w:t>、</w:t>
            </w:r>
            <w:r w:rsidRPr="00612641">
              <w:rPr>
                <w:sz w:val="18"/>
                <w:szCs w:val="18"/>
              </w:rPr>
              <w:t>2</w:t>
            </w:r>
            <w:r w:rsidRPr="00612641">
              <w:rPr>
                <w:sz w:val="18"/>
                <w:szCs w:val="18"/>
              </w:rPr>
              <w:t>、</w:t>
            </w:r>
            <w:r w:rsidRPr="00612641">
              <w:rPr>
                <w:sz w:val="18"/>
                <w:szCs w:val="18"/>
              </w:rPr>
              <w:t>3</w:t>
            </w:r>
            <w:r w:rsidR="00C7706E">
              <w:rPr>
                <w:rFonts w:hint="eastAsia"/>
                <w:sz w:val="18"/>
                <w:szCs w:val="18"/>
              </w:rPr>
              <w:t>、</w:t>
            </w:r>
            <w:r w:rsidR="00C7706E">
              <w:rPr>
                <w:rFonts w:hint="eastAsia"/>
                <w:sz w:val="18"/>
                <w:szCs w:val="18"/>
              </w:rPr>
              <w:t>4</w:t>
            </w:r>
            <w:r w:rsidRPr="00612641">
              <w:rPr>
                <w:sz w:val="18"/>
                <w:szCs w:val="18"/>
              </w:rPr>
              <w:t>。</w:t>
            </w:r>
          </w:p>
        </w:tc>
      </w:tr>
    </w:tbl>
    <w:p w:rsidR="00A47BC1" w:rsidRPr="00612641" w:rsidRDefault="00A47BC1" w:rsidP="00A47BC1">
      <w:pPr>
        <w:spacing w:line="360" w:lineRule="auto"/>
        <w:rPr>
          <w:sz w:val="24"/>
        </w:rPr>
      </w:pPr>
    </w:p>
    <w:p w:rsidR="00A47BC1" w:rsidRPr="00612641" w:rsidRDefault="00A47BC1" w:rsidP="00A47BC1">
      <w:pPr>
        <w:spacing w:line="360" w:lineRule="auto"/>
        <w:ind w:firstLineChars="225" w:firstLine="540"/>
        <w:rPr>
          <w:sz w:val="24"/>
        </w:rPr>
      </w:pPr>
      <w:r w:rsidRPr="00612641">
        <w:rPr>
          <w:sz w:val="24"/>
        </w:rPr>
        <w:t>各项考核项目均按照百分制给分，记录在成绩表中，总评成绩时按照各项比例进行加权，然后总和得出考核成绩，</w:t>
      </w:r>
      <w:r w:rsidRPr="00612641">
        <w:rPr>
          <w:sz w:val="24"/>
        </w:rPr>
        <w:t>60</w:t>
      </w:r>
      <w:r w:rsidRPr="00612641">
        <w:rPr>
          <w:sz w:val="24"/>
        </w:rPr>
        <w:t>分以下为不及格，</w:t>
      </w:r>
      <w:r w:rsidRPr="00612641">
        <w:rPr>
          <w:sz w:val="24"/>
        </w:rPr>
        <w:t>60</w:t>
      </w:r>
      <w:r w:rsidRPr="00612641">
        <w:rPr>
          <w:sz w:val="24"/>
        </w:rPr>
        <w:t>分（含）</w:t>
      </w:r>
      <w:r w:rsidRPr="00612641">
        <w:rPr>
          <w:sz w:val="24"/>
        </w:rPr>
        <w:t>~70</w:t>
      </w:r>
      <w:r w:rsidRPr="00612641">
        <w:rPr>
          <w:sz w:val="24"/>
        </w:rPr>
        <w:t>分为及格，</w:t>
      </w:r>
      <w:r w:rsidRPr="00612641">
        <w:rPr>
          <w:sz w:val="24"/>
        </w:rPr>
        <w:t>70</w:t>
      </w:r>
      <w:r w:rsidRPr="00612641">
        <w:rPr>
          <w:sz w:val="24"/>
        </w:rPr>
        <w:t>分（含）</w:t>
      </w:r>
      <w:r w:rsidRPr="00612641">
        <w:rPr>
          <w:sz w:val="24"/>
        </w:rPr>
        <w:t>~80</w:t>
      </w:r>
      <w:r w:rsidRPr="00612641">
        <w:rPr>
          <w:sz w:val="24"/>
        </w:rPr>
        <w:t>分为中等，</w:t>
      </w:r>
      <w:r w:rsidRPr="00612641">
        <w:rPr>
          <w:sz w:val="24"/>
        </w:rPr>
        <w:t>80</w:t>
      </w:r>
      <w:r w:rsidRPr="00612641">
        <w:rPr>
          <w:sz w:val="24"/>
        </w:rPr>
        <w:t>分（含）</w:t>
      </w:r>
      <w:r w:rsidRPr="00612641">
        <w:rPr>
          <w:sz w:val="24"/>
        </w:rPr>
        <w:t>~90</w:t>
      </w:r>
      <w:r w:rsidRPr="00612641">
        <w:rPr>
          <w:sz w:val="24"/>
        </w:rPr>
        <w:t>分为良好，</w:t>
      </w:r>
      <w:r w:rsidRPr="00612641">
        <w:rPr>
          <w:sz w:val="24"/>
        </w:rPr>
        <w:t>90</w:t>
      </w:r>
      <w:r w:rsidRPr="00612641">
        <w:rPr>
          <w:sz w:val="24"/>
        </w:rPr>
        <w:t>分（含）</w:t>
      </w:r>
      <w:r w:rsidRPr="00612641">
        <w:rPr>
          <w:sz w:val="24"/>
        </w:rPr>
        <w:t>~100</w:t>
      </w:r>
      <w:r w:rsidRPr="00612641">
        <w:rPr>
          <w:sz w:val="24"/>
        </w:rPr>
        <w:t>分为优秀。</w:t>
      </w:r>
    </w:p>
    <w:p w:rsidR="00A47BC1" w:rsidRDefault="00A47BC1" w:rsidP="00A47BC1">
      <w:pPr>
        <w:spacing w:line="300" w:lineRule="auto"/>
        <w:ind w:left="360"/>
        <w:rPr>
          <w:sz w:val="24"/>
        </w:rPr>
      </w:pPr>
      <w:r w:rsidRPr="00612641">
        <w:rPr>
          <w:sz w:val="24"/>
        </w:rPr>
        <w:t>若期末考试卷面成绩（百分制）低于</w:t>
      </w:r>
      <w:r w:rsidRPr="00612641">
        <w:rPr>
          <w:sz w:val="24"/>
        </w:rPr>
        <w:t>60</w:t>
      </w:r>
      <w:r w:rsidRPr="00612641">
        <w:rPr>
          <w:sz w:val="24"/>
        </w:rPr>
        <w:t>分，则总评成绩为不及格，总评成绩为卷面成绩经</w:t>
      </w:r>
      <w:r w:rsidRPr="00612641">
        <w:rPr>
          <w:sz w:val="24"/>
        </w:rPr>
        <w:t>60%</w:t>
      </w:r>
      <w:r w:rsidRPr="00612641">
        <w:rPr>
          <w:sz w:val="24"/>
        </w:rPr>
        <w:t>加权后的成绩，不计平时成绩。</w:t>
      </w:r>
    </w:p>
    <w:p w:rsidR="00A47BC1" w:rsidRDefault="00A47BC1" w:rsidP="00A47BC1">
      <w:pPr>
        <w:spacing w:line="300" w:lineRule="auto"/>
        <w:ind w:left="360"/>
        <w:rPr>
          <w:sz w:val="24"/>
        </w:rPr>
      </w:pPr>
    </w:p>
    <w:p w:rsidR="00A47BC1" w:rsidRDefault="00A47BC1" w:rsidP="00C7489D">
      <w:pPr>
        <w:numPr>
          <w:ilvl w:val="0"/>
          <w:numId w:val="10"/>
        </w:numPr>
        <w:spacing w:line="300" w:lineRule="auto"/>
        <w:rPr>
          <w:b/>
        </w:rPr>
      </w:pPr>
      <w:r w:rsidRPr="004939B7">
        <w:rPr>
          <w:rFonts w:hint="eastAsia"/>
          <w:b/>
        </w:rPr>
        <w:t>教材，参考书</w:t>
      </w:r>
      <w:r>
        <w:rPr>
          <w:rFonts w:hint="eastAsia"/>
          <w:b/>
        </w:rPr>
        <w:t>:</w:t>
      </w:r>
    </w:p>
    <w:p w:rsidR="00A47BC1" w:rsidRPr="00612641" w:rsidRDefault="00A47BC1" w:rsidP="00C7489D">
      <w:pPr>
        <w:numPr>
          <w:ilvl w:val="0"/>
          <w:numId w:val="3"/>
        </w:numPr>
        <w:spacing w:line="360" w:lineRule="auto"/>
        <w:rPr>
          <w:sz w:val="24"/>
        </w:rPr>
      </w:pPr>
      <w:r w:rsidRPr="00612641">
        <w:rPr>
          <w:sz w:val="24"/>
        </w:rPr>
        <w:t>选用教材：</w:t>
      </w:r>
      <w:r w:rsidR="00C7706E">
        <w:rPr>
          <w:rFonts w:hint="eastAsia"/>
          <w:sz w:val="24"/>
        </w:rPr>
        <w:t>【美】</w:t>
      </w:r>
      <w:r w:rsidR="00C7706E">
        <w:rPr>
          <w:rFonts w:hint="eastAsia"/>
          <w:sz w:val="24"/>
        </w:rPr>
        <w:t xml:space="preserve">Donald A. Neamen </w:t>
      </w:r>
      <w:r w:rsidR="00C7706E">
        <w:rPr>
          <w:rFonts w:hint="eastAsia"/>
          <w:sz w:val="24"/>
        </w:rPr>
        <w:t>著，赵毅强，姚素英</w:t>
      </w:r>
      <w:r w:rsidR="00C7706E">
        <w:rPr>
          <w:rFonts w:hint="eastAsia"/>
          <w:sz w:val="24"/>
        </w:rPr>
        <w:t xml:space="preserve"> </w:t>
      </w:r>
      <w:r w:rsidR="00C7706E">
        <w:rPr>
          <w:rFonts w:hint="eastAsia"/>
          <w:sz w:val="24"/>
        </w:rPr>
        <w:t>解晓东等译</w:t>
      </w:r>
      <w:r w:rsidRPr="00612641">
        <w:rPr>
          <w:sz w:val="24"/>
        </w:rPr>
        <w:t>，</w:t>
      </w:r>
      <w:r w:rsidR="00C7706E">
        <w:rPr>
          <w:rFonts w:hint="eastAsia"/>
          <w:sz w:val="24"/>
        </w:rPr>
        <w:t>半导体</w:t>
      </w:r>
      <w:r w:rsidR="00C7706E">
        <w:rPr>
          <w:sz w:val="24"/>
        </w:rPr>
        <w:t>物理与器件</w:t>
      </w:r>
      <w:r w:rsidR="00E66BD8" w:rsidRPr="00612641">
        <w:rPr>
          <w:sz w:val="24"/>
        </w:rPr>
        <w:t>［</w:t>
      </w:r>
      <w:r w:rsidR="00E66BD8" w:rsidRPr="00612641">
        <w:rPr>
          <w:sz w:val="24"/>
        </w:rPr>
        <w:t>M</w:t>
      </w:r>
      <w:r w:rsidR="00E66BD8" w:rsidRPr="00612641">
        <w:rPr>
          <w:sz w:val="24"/>
        </w:rPr>
        <w:t>］</w:t>
      </w:r>
      <w:r w:rsidRPr="00612641">
        <w:rPr>
          <w:sz w:val="24"/>
        </w:rPr>
        <w:t>（第四版），北京</w:t>
      </w:r>
      <w:r w:rsidRPr="00612641">
        <w:rPr>
          <w:sz w:val="24"/>
        </w:rPr>
        <w:t>:</w:t>
      </w:r>
      <w:r w:rsidR="00C7706E">
        <w:rPr>
          <w:rFonts w:hint="eastAsia"/>
          <w:sz w:val="24"/>
        </w:rPr>
        <w:t>电子</w:t>
      </w:r>
      <w:r w:rsidR="00C7706E">
        <w:rPr>
          <w:sz w:val="24"/>
        </w:rPr>
        <w:t>工业</w:t>
      </w:r>
      <w:r w:rsidRPr="00612641">
        <w:rPr>
          <w:sz w:val="24"/>
        </w:rPr>
        <w:t>出版社，</w:t>
      </w:r>
      <w:r w:rsidRPr="00612641">
        <w:rPr>
          <w:sz w:val="24"/>
        </w:rPr>
        <w:t>201</w:t>
      </w:r>
      <w:r w:rsidR="00C7706E">
        <w:rPr>
          <w:rFonts w:hint="eastAsia"/>
          <w:sz w:val="24"/>
        </w:rPr>
        <w:t>5</w:t>
      </w:r>
      <w:r w:rsidRPr="00612641">
        <w:rPr>
          <w:sz w:val="24"/>
        </w:rPr>
        <w:t>。</w:t>
      </w:r>
      <w:r w:rsidRPr="00612641">
        <w:rPr>
          <w:sz w:val="24"/>
        </w:rPr>
        <w:t xml:space="preserve"> </w:t>
      </w:r>
    </w:p>
    <w:p w:rsidR="00A47BC1" w:rsidRDefault="00A47BC1" w:rsidP="00C7489D">
      <w:pPr>
        <w:numPr>
          <w:ilvl w:val="0"/>
          <w:numId w:val="3"/>
        </w:numPr>
        <w:spacing w:line="360" w:lineRule="auto"/>
        <w:rPr>
          <w:sz w:val="24"/>
        </w:rPr>
      </w:pPr>
      <w:r w:rsidRPr="00612641">
        <w:rPr>
          <w:sz w:val="24"/>
        </w:rPr>
        <w:t>参考书：</w:t>
      </w:r>
    </w:p>
    <w:p w:rsidR="00A47BC1" w:rsidRDefault="00A47BC1" w:rsidP="00A47BC1">
      <w:pPr>
        <w:spacing w:line="360" w:lineRule="auto"/>
        <w:ind w:firstLineChars="325" w:firstLine="780"/>
        <w:rPr>
          <w:sz w:val="24"/>
        </w:rPr>
      </w:pPr>
      <w:r>
        <w:rPr>
          <w:rFonts w:hint="eastAsia"/>
          <w:sz w:val="24"/>
        </w:rPr>
        <w:t xml:space="preserve">1. </w:t>
      </w:r>
      <w:r w:rsidR="00E66BD8">
        <w:rPr>
          <w:rFonts w:hint="eastAsia"/>
          <w:sz w:val="24"/>
        </w:rPr>
        <w:t>C. Kittel</w:t>
      </w:r>
      <w:r w:rsidR="00E66BD8">
        <w:rPr>
          <w:rFonts w:hint="eastAsia"/>
          <w:sz w:val="24"/>
        </w:rPr>
        <w:t>【美】著</w:t>
      </w:r>
      <w:r w:rsidRPr="00612641">
        <w:rPr>
          <w:sz w:val="24"/>
        </w:rPr>
        <w:t>，</w:t>
      </w:r>
      <w:r w:rsidR="00E66BD8">
        <w:rPr>
          <w:rFonts w:hint="eastAsia"/>
          <w:sz w:val="24"/>
        </w:rPr>
        <w:t>固体物理导论</w:t>
      </w:r>
      <w:r w:rsidRPr="00612641">
        <w:rPr>
          <w:sz w:val="24"/>
        </w:rPr>
        <w:t>［</w:t>
      </w:r>
      <w:r w:rsidRPr="00612641">
        <w:rPr>
          <w:sz w:val="24"/>
        </w:rPr>
        <w:t>M</w:t>
      </w:r>
      <w:r w:rsidRPr="00612641">
        <w:rPr>
          <w:sz w:val="24"/>
        </w:rPr>
        <w:t>］，北京</w:t>
      </w:r>
      <w:r w:rsidRPr="00612641">
        <w:rPr>
          <w:sz w:val="24"/>
        </w:rPr>
        <w:t>:</w:t>
      </w:r>
      <w:r w:rsidR="00E66BD8">
        <w:rPr>
          <w:rFonts w:hint="eastAsia"/>
          <w:sz w:val="24"/>
        </w:rPr>
        <w:t>中国科学</w:t>
      </w:r>
      <w:r w:rsidRPr="00612641">
        <w:rPr>
          <w:sz w:val="24"/>
        </w:rPr>
        <w:t>出版社，</w:t>
      </w:r>
      <w:r w:rsidR="00E66BD8">
        <w:rPr>
          <w:rFonts w:hint="eastAsia"/>
          <w:sz w:val="24"/>
        </w:rPr>
        <w:t>2010</w:t>
      </w:r>
      <w:r w:rsidRPr="00612641">
        <w:rPr>
          <w:sz w:val="24"/>
        </w:rPr>
        <w:t>。</w:t>
      </w:r>
    </w:p>
    <w:p w:rsidR="00A47BC1" w:rsidRDefault="00A47BC1" w:rsidP="00A47BC1">
      <w:pPr>
        <w:spacing w:line="360" w:lineRule="auto"/>
        <w:ind w:firstLineChars="225" w:firstLine="540"/>
        <w:rPr>
          <w:sz w:val="24"/>
        </w:rPr>
      </w:pPr>
      <w:r>
        <w:rPr>
          <w:rFonts w:hint="eastAsia"/>
          <w:sz w:val="24"/>
        </w:rPr>
        <w:t xml:space="preserve">  2. </w:t>
      </w:r>
      <w:r w:rsidR="00E66BD8">
        <w:rPr>
          <w:rFonts w:hint="eastAsia"/>
          <w:sz w:val="24"/>
        </w:rPr>
        <w:t>曾谨言著，</w:t>
      </w:r>
      <w:r w:rsidR="00E66BD8">
        <w:rPr>
          <w:rFonts w:hint="eastAsia"/>
          <w:sz w:val="24"/>
        </w:rPr>
        <w:t xml:space="preserve"> </w:t>
      </w:r>
      <w:r w:rsidR="00E66BD8">
        <w:rPr>
          <w:rFonts w:hint="eastAsia"/>
          <w:sz w:val="24"/>
        </w:rPr>
        <w:t>量子力学，中国科学出版社，</w:t>
      </w:r>
      <w:r w:rsidR="00E66BD8">
        <w:rPr>
          <w:rFonts w:hint="eastAsia"/>
          <w:sz w:val="24"/>
        </w:rPr>
        <w:t>2012</w:t>
      </w:r>
      <w:r>
        <w:rPr>
          <w:rFonts w:hint="eastAsia"/>
          <w:sz w:val="24"/>
        </w:rPr>
        <w:t>。</w:t>
      </w:r>
    </w:p>
    <w:p w:rsidR="00A47BC1" w:rsidRPr="00612641" w:rsidRDefault="00A47BC1" w:rsidP="00A47BC1">
      <w:pPr>
        <w:spacing w:line="360" w:lineRule="auto"/>
        <w:rPr>
          <w:sz w:val="24"/>
        </w:rPr>
      </w:pPr>
    </w:p>
    <w:p w:rsidR="00A47BC1" w:rsidRDefault="00A47BC1" w:rsidP="00C7489D">
      <w:pPr>
        <w:numPr>
          <w:ilvl w:val="0"/>
          <w:numId w:val="10"/>
        </w:numPr>
        <w:spacing w:line="300" w:lineRule="auto"/>
        <w:rPr>
          <w:b/>
        </w:rPr>
      </w:pPr>
      <w:r w:rsidRPr="003B1BB0">
        <w:rPr>
          <w:rFonts w:hint="eastAsia"/>
          <w:b/>
        </w:rPr>
        <w:t>大纲说明：</w:t>
      </w:r>
    </w:p>
    <w:p w:rsidR="00A47BC1" w:rsidRPr="00612641" w:rsidRDefault="00A47BC1" w:rsidP="00A47BC1">
      <w:pPr>
        <w:spacing w:line="360" w:lineRule="auto"/>
        <w:ind w:firstLineChars="225" w:firstLine="540"/>
        <w:rPr>
          <w:sz w:val="24"/>
        </w:rPr>
      </w:pPr>
      <w:r w:rsidRPr="00612641">
        <w:rPr>
          <w:sz w:val="24"/>
        </w:rPr>
        <w:t>本课程是一门专业技术基础课，适合于</w:t>
      </w:r>
      <w:r w:rsidR="00286ACD">
        <w:rPr>
          <w:rFonts w:hint="eastAsia"/>
          <w:sz w:val="24"/>
        </w:rPr>
        <w:t>固态</w:t>
      </w:r>
      <w:r w:rsidRPr="00612641">
        <w:rPr>
          <w:sz w:val="24"/>
        </w:rPr>
        <w:t>电子</w:t>
      </w:r>
      <w:r w:rsidR="00286ACD">
        <w:rPr>
          <w:sz w:val="24"/>
        </w:rPr>
        <w:t>设计与制造</w:t>
      </w:r>
      <w:r w:rsidRPr="00612641">
        <w:rPr>
          <w:sz w:val="24"/>
        </w:rPr>
        <w:t>类专业。在</w:t>
      </w:r>
      <w:r w:rsidR="00286ACD">
        <w:rPr>
          <w:sz w:val="24"/>
        </w:rPr>
        <w:t>固态微</w:t>
      </w:r>
      <w:r w:rsidRPr="00612641">
        <w:rPr>
          <w:sz w:val="24"/>
        </w:rPr>
        <w:t>电子</w:t>
      </w:r>
      <w:r w:rsidR="00286ACD">
        <w:rPr>
          <w:sz w:val="24"/>
        </w:rPr>
        <w:t>设计和制造过程中</w:t>
      </w:r>
      <w:r w:rsidRPr="00612641">
        <w:rPr>
          <w:sz w:val="24"/>
        </w:rPr>
        <w:t>，不可避免地将涉及到各种</w:t>
      </w:r>
      <w:r w:rsidR="00286ACD">
        <w:rPr>
          <w:sz w:val="24"/>
        </w:rPr>
        <w:t>半导体材料与器件的设计和工艺问题</w:t>
      </w:r>
      <w:r w:rsidRPr="00612641">
        <w:rPr>
          <w:sz w:val="24"/>
        </w:rPr>
        <w:t>。因此，有关</w:t>
      </w:r>
      <w:r w:rsidR="00286ACD">
        <w:rPr>
          <w:sz w:val="24"/>
        </w:rPr>
        <w:t>半导体材料与器件</w:t>
      </w:r>
      <w:r w:rsidRPr="00612641">
        <w:rPr>
          <w:sz w:val="24"/>
        </w:rPr>
        <w:t>的基础知识是未来电子工程师所必须具备的。</w:t>
      </w:r>
    </w:p>
    <w:p w:rsidR="00A47BC1" w:rsidRPr="00612641" w:rsidRDefault="00A47BC1" w:rsidP="00A47BC1">
      <w:pPr>
        <w:spacing w:line="360" w:lineRule="auto"/>
        <w:ind w:firstLineChars="225" w:firstLine="540"/>
        <w:rPr>
          <w:sz w:val="24"/>
        </w:rPr>
      </w:pPr>
      <w:r w:rsidRPr="00612641">
        <w:rPr>
          <w:sz w:val="24"/>
        </w:rPr>
        <w:t>本课程主要要求掌握</w:t>
      </w:r>
      <w:r w:rsidR="00286ACD">
        <w:rPr>
          <w:sz w:val="24"/>
        </w:rPr>
        <w:t>半导体材料特性与半导体器件的</w:t>
      </w:r>
      <w:r w:rsidRPr="00612641">
        <w:rPr>
          <w:sz w:val="24"/>
        </w:rPr>
        <w:t>理论</w:t>
      </w:r>
      <w:r w:rsidR="00286ACD">
        <w:rPr>
          <w:sz w:val="24"/>
        </w:rPr>
        <w:t>和设计原理和基本工艺</w:t>
      </w:r>
      <w:r w:rsidRPr="00612641">
        <w:rPr>
          <w:sz w:val="24"/>
        </w:rPr>
        <w:t>，</w:t>
      </w:r>
      <w:r w:rsidR="00286ACD">
        <w:rPr>
          <w:sz w:val="24"/>
        </w:rPr>
        <w:t>初步</w:t>
      </w:r>
      <w:r w:rsidRPr="00612641">
        <w:rPr>
          <w:sz w:val="24"/>
        </w:rPr>
        <w:t>掌握</w:t>
      </w:r>
      <w:r w:rsidR="00286ACD">
        <w:rPr>
          <w:sz w:val="24"/>
        </w:rPr>
        <w:t>微电子器件的设计方法和检测方法与技术</w:t>
      </w:r>
      <w:r w:rsidRPr="00612641">
        <w:rPr>
          <w:sz w:val="24"/>
        </w:rPr>
        <w:t>，为同学们进一步的</w:t>
      </w:r>
      <w:r w:rsidRPr="00612641">
        <w:rPr>
          <w:sz w:val="24"/>
        </w:rPr>
        <w:lastRenderedPageBreak/>
        <w:t>学习及走向实际工作岗位打下一个良好的工程基础。</w:t>
      </w:r>
    </w:p>
    <w:p w:rsidR="00A47BC1" w:rsidRPr="00612641" w:rsidRDefault="00A47BC1" w:rsidP="00A47BC1">
      <w:pPr>
        <w:spacing w:line="360" w:lineRule="auto"/>
        <w:ind w:firstLineChars="225" w:firstLine="540"/>
        <w:rPr>
          <w:sz w:val="24"/>
        </w:rPr>
      </w:pPr>
      <w:r w:rsidRPr="00612641">
        <w:rPr>
          <w:sz w:val="24"/>
        </w:rPr>
        <w:t>本课程要求学生具有较深厚的数学基础和物理知识，必须熟练掌握</w:t>
      </w:r>
      <w:r w:rsidR="00286ACD">
        <w:rPr>
          <w:sz w:val="24"/>
        </w:rPr>
        <w:t>半导体材料与半导体物理</w:t>
      </w:r>
      <w:r w:rsidR="00286ACD">
        <w:rPr>
          <w:rFonts w:hint="eastAsia"/>
          <w:sz w:val="24"/>
        </w:rPr>
        <w:t>、</w:t>
      </w:r>
      <w:r w:rsidR="00286ACD">
        <w:rPr>
          <w:sz w:val="24"/>
        </w:rPr>
        <w:t>与固体物理的量子理论</w:t>
      </w:r>
      <w:r w:rsidRPr="00612641">
        <w:rPr>
          <w:sz w:val="24"/>
        </w:rPr>
        <w:t>的基本概念和基础知识。</w:t>
      </w:r>
    </w:p>
    <w:p w:rsidR="00A47BC1" w:rsidRDefault="00A47BC1" w:rsidP="00A47BC1">
      <w:pPr>
        <w:spacing w:line="360" w:lineRule="auto"/>
        <w:ind w:firstLineChars="225" w:firstLine="540"/>
        <w:rPr>
          <w:sz w:val="24"/>
        </w:rPr>
      </w:pPr>
      <w:r w:rsidRPr="00612641">
        <w:rPr>
          <w:sz w:val="24"/>
        </w:rPr>
        <w:t>本课程是后续专业课程</w:t>
      </w:r>
      <w:r w:rsidR="00286ACD">
        <w:rPr>
          <w:sz w:val="24"/>
        </w:rPr>
        <w:t>集成电路设计与封装技术等课程的基础</w:t>
      </w:r>
      <w:r w:rsidRPr="00612641">
        <w:rPr>
          <w:sz w:val="24"/>
        </w:rPr>
        <w:t>。</w:t>
      </w:r>
    </w:p>
    <w:p w:rsidR="00A47BC1" w:rsidRPr="006C78A3" w:rsidRDefault="00A47BC1" w:rsidP="00A47BC1">
      <w:pPr>
        <w:spacing w:line="360" w:lineRule="auto"/>
        <w:ind w:firstLineChars="225" w:firstLine="540"/>
        <w:rPr>
          <w:sz w:val="24"/>
        </w:rPr>
      </w:pPr>
    </w:p>
    <w:p w:rsidR="00A47BC1" w:rsidRPr="003B1BB0" w:rsidRDefault="00A47BC1" w:rsidP="00C7489D">
      <w:pPr>
        <w:numPr>
          <w:ilvl w:val="0"/>
          <w:numId w:val="10"/>
        </w:numPr>
        <w:spacing w:line="300" w:lineRule="auto"/>
        <w:rPr>
          <w:b/>
        </w:rPr>
      </w:pPr>
      <w:r w:rsidRPr="003B1BB0">
        <w:rPr>
          <w:rFonts w:hint="eastAsia"/>
          <w:b/>
        </w:rPr>
        <w:t>编写教师：</w:t>
      </w:r>
      <w:r w:rsidR="00286ACD">
        <w:rPr>
          <w:rFonts w:hint="eastAsia"/>
          <w:b/>
        </w:rPr>
        <w:t>李祥</w:t>
      </w:r>
    </w:p>
    <w:p w:rsidR="00A47BC1" w:rsidRDefault="00A47BC1" w:rsidP="00A47BC1">
      <w:pPr>
        <w:spacing w:line="300" w:lineRule="auto"/>
      </w:pPr>
      <w:r>
        <w:rPr>
          <w:rFonts w:hint="eastAsia"/>
        </w:rPr>
        <w:t xml:space="preserve">                                                                              </w:t>
      </w:r>
    </w:p>
    <w:p w:rsidR="00A47BC1" w:rsidRDefault="00A47BC1" w:rsidP="00A47BC1">
      <w:pPr>
        <w:spacing w:line="300" w:lineRule="auto"/>
        <w:ind w:left="4830" w:hangingChars="2300" w:hanging="4830"/>
      </w:pPr>
      <w:r>
        <w:rPr>
          <w:rFonts w:hint="eastAsia"/>
        </w:rPr>
        <w:t xml:space="preserve">                        </w:t>
      </w:r>
      <w:r w:rsidR="00567C3A">
        <w:rPr>
          <w:rFonts w:hint="eastAsia"/>
        </w:rPr>
        <w:t xml:space="preserve">                      </w:t>
      </w:r>
      <w:r>
        <w:rPr>
          <w:rFonts w:hint="eastAsia"/>
        </w:rPr>
        <w:t>编写教师签名：</w:t>
      </w:r>
    </w:p>
    <w:p w:rsidR="00A47BC1" w:rsidRDefault="00A47BC1" w:rsidP="00A47BC1">
      <w:pPr>
        <w:spacing w:line="300" w:lineRule="auto"/>
        <w:ind w:left="4830" w:hangingChars="2300" w:hanging="4830"/>
      </w:pPr>
      <w:r>
        <w:rPr>
          <w:rFonts w:hint="eastAsia"/>
        </w:rPr>
        <w:t xml:space="preserve">                                                                              </w:t>
      </w:r>
      <w:r>
        <w:rPr>
          <w:rFonts w:hint="eastAsia"/>
        </w:rPr>
        <w:t>责任教授签名：</w:t>
      </w:r>
    </w:p>
    <w:p w:rsidR="00567C3A" w:rsidRDefault="00A47BC1" w:rsidP="00A47BC1">
      <w:pPr>
        <w:spacing w:line="300" w:lineRule="auto"/>
        <w:ind w:left="4830" w:hangingChars="2300" w:hanging="4830"/>
      </w:pPr>
      <w:r>
        <w:rPr>
          <w:rFonts w:hint="eastAsia"/>
        </w:rPr>
        <w:t xml:space="preserve">                                              </w:t>
      </w:r>
      <w:r w:rsidR="00567C3A">
        <w:rPr>
          <w:rFonts w:hint="eastAsia"/>
        </w:rPr>
        <w:t xml:space="preserve">                               </w:t>
      </w:r>
    </w:p>
    <w:p w:rsidR="00A47BC1" w:rsidRPr="000E6C34" w:rsidRDefault="00A47BC1" w:rsidP="00567C3A">
      <w:pPr>
        <w:spacing w:line="300" w:lineRule="auto"/>
        <w:ind w:leftChars="1800" w:left="4830" w:hangingChars="500" w:hanging="1050"/>
      </w:pPr>
      <w:r>
        <w:rPr>
          <w:rFonts w:hint="eastAsia"/>
        </w:rPr>
        <w:t>开课学院教学副院长签名：</w:t>
      </w:r>
      <w:r>
        <w:rPr>
          <w:rFonts w:hint="eastAsia"/>
        </w:rPr>
        <w:t xml:space="preserve">                                            </w:t>
      </w:r>
    </w:p>
    <w:p w:rsidR="00A47BC1" w:rsidRDefault="00A47BC1"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Pr="00101A7E" w:rsidRDefault="00520337" w:rsidP="00520337">
      <w:pPr>
        <w:pStyle w:val="2"/>
        <w:rPr>
          <w:rFonts w:ascii="Arial" w:eastAsia="Arial Unicode MS" w:hAnsi="Arial" w:cs="Arial"/>
          <w:sz w:val="28"/>
          <w:szCs w:val="28"/>
          <w:lang w:eastAsia="zh-CN"/>
        </w:rPr>
      </w:pPr>
      <w:r w:rsidRPr="00C87128">
        <w:rPr>
          <w:rFonts w:ascii="Arial" w:eastAsia="Arial Unicode MS" w:hAnsi="Arial" w:cs="Arial"/>
          <w:sz w:val="28"/>
          <w:szCs w:val="28"/>
          <w:lang w:eastAsia="zh-CN"/>
        </w:rPr>
        <w:lastRenderedPageBreak/>
        <w:t>Fundamentals of Semiconductor Physics and Devices</w:t>
      </w:r>
    </w:p>
    <w:p w:rsidR="00520337" w:rsidRPr="00BC20B5" w:rsidRDefault="00520337" w:rsidP="00520337"/>
    <w:p w:rsidR="00520337" w:rsidRDefault="00520337" w:rsidP="00520337">
      <w:pPr>
        <w:spacing w:line="300" w:lineRule="auto"/>
        <w:rPr>
          <w:b/>
          <w:color w:val="000000"/>
        </w:rPr>
      </w:pPr>
      <w:r>
        <w:rPr>
          <w:b/>
          <w:szCs w:val="21"/>
          <w:u w:val="single"/>
        </w:rPr>
        <w:t>C</w:t>
      </w:r>
      <w:r>
        <w:rPr>
          <w:rFonts w:hint="eastAsia"/>
          <w:b/>
          <w:szCs w:val="21"/>
          <w:u w:val="single"/>
        </w:rPr>
        <w:t xml:space="preserve">ourse </w:t>
      </w:r>
      <w:r>
        <w:rPr>
          <w:b/>
          <w:szCs w:val="21"/>
          <w:u w:val="single"/>
        </w:rPr>
        <w:t>code:</w:t>
      </w:r>
      <w:r w:rsidRPr="006440FE">
        <w:t xml:space="preserve"> </w:t>
      </w:r>
      <w:r w:rsidRPr="00875BB8">
        <w:rPr>
          <w:b/>
          <w:color w:val="000000"/>
        </w:rPr>
        <w:t>100093101</w:t>
      </w:r>
    </w:p>
    <w:p w:rsidR="00520337" w:rsidRPr="00BC20B5" w:rsidRDefault="00520337" w:rsidP="00520337">
      <w:pPr>
        <w:spacing w:line="300" w:lineRule="auto"/>
        <w:rPr>
          <w:b/>
          <w:color w:val="000000"/>
        </w:rPr>
      </w:pPr>
      <w:r w:rsidRPr="002B4815">
        <w:rPr>
          <w:b/>
          <w:szCs w:val="21"/>
          <w:u w:val="single"/>
        </w:rPr>
        <w:t>C</w:t>
      </w:r>
      <w:r w:rsidRPr="002B4815">
        <w:rPr>
          <w:rFonts w:hint="eastAsia"/>
          <w:b/>
          <w:szCs w:val="21"/>
          <w:u w:val="single"/>
        </w:rPr>
        <w:t>ourse</w:t>
      </w:r>
      <w:r w:rsidRPr="002B4815">
        <w:rPr>
          <w:b/>
          <w:szCs w:val="21"/>
          <w:u w:val="single"/>
        </w:rPr>
        <w:t xml:space="preserve"> </w:t>
      </w:r>
      <w:r w:rsidRPr="002B4815">
        <w:rPr>
          <w:rFonts w:hint="eastAsia"/>
          <w:b/>
          <w:szCs w:val="21"/>
          <w:u w:val="single"/>
        </w:rPr>
        <w:t>name</w:t>
      </w:r>
      <w:r>
        <w:rPr>
          <w:b/>
          <w:szCs w:val="21"/>
          <w:u w:val="single"/>
        </w:rPr>
        <w:t>:</w:t>
      </w:r>
      <w:r w:rsidRPr="006440FE">
        <w:t xml:space="preserve"> </w:t>
      </w:r>
      <w:r>
        <w:t xml:space="preserve"> </w:t>
      </w:r>
      <w:r w:rsidRPr="00C87128">
        <w:rPr>
          <w:b/>
          <w:color w:val="000000"/>
        </w:rPr>
        <w:t>Fundamentals of Semiconductor Physics and Devices</w:t>
      </w:r>
    </w:p>
    <w:p w:rsidR="00520337" w:rsidRDefault="00520337" w:rsidP="00520337">
      <w:pPr>
        <w:pStyle w:val="a9"/>
        <w:tabs>
          <w:tab w:val="left" w:pos="0"/>
          <w:tab w:val="left" w:pos="720"/>
          <w:tab w:val="left" w:pos="1440"/>
        </w:tabs>
        <w:ind w:left="2160" w:hanging="2160"/>
        <w:jc w:val="both"/>
        <w:rPr>
          <w:rFonts w:ascii="Times New Roman" w:hAnsi="Times New Roman"/>
          <w:b/>
          <w:sz w:val="21"/>
          <w:szCs w:val="21"/>
          <w:u w:val="single"/>
        </w:rPr>
      </w:pPr>
    </w:p>
    <w:p w:rsidR="00520337" w:rsidRDefault="00520337" w:rsidP="00520337">
      <w:pPr>
        <w:rPr>
          <w:b/>
          <w:szCs w:val="21"/>
        </w:rPr>
      </w:pPr>
      <w:r w:rsidRPr="00BC20B5">
        <w:rPr>
          <w:rFonts w:hint="eastAsia"/>
          <w:b/>
          <w:szCs w:val="21"/>
          <w:u w:val="single"/>
        </w:rPr>
        <w:t>Lecture Hours</w:t>
      </w:r>
      <w:r w:rsidRPr="000C42E5">
        <w:rPr>
          <w:rFonts w:hint="eastAsia"/>
          <w:b/>
          <w:szCs w:val="21"/>
        </w:rPr>
        <w:t>:</w:t>
      </w:r>
      <w:r>
        <w:rPr>
          <w:rFonts w:hint="eastAsia"/>
          <w:b/>
          <w:szCs w:val="21"/>
        </w:rPr>
        <w:tab/>
      </w:r>
      <w:r>
        <w:rPr>
          <w:rFonts w:hint="eastAsia"/>
          <w:b/>
          <w:szCs w:val="21"/>
        </w:rPr>
        <w:tab/>
        <w:t>72</w:t>
      </w:r>
    </w:p>
    <w:p w:rsidR="00520337" w:rsidRPr="000C42E5" w:rsidRDefault="00520337" w:rsidP="00520337">
      <w:pPr>
        <w:rPr>
          <w:b/>
          <w:szCs w:val="21"/>
        </w:rPr>
      </w:pPr>
      <w:r w:rsidRPr="00BC20B5">
        <w:rPr>
          <w:rFonts w:hint="eastAsia"/>
          <w:b/>
          <w:szCs w:val="21"/>
          <w:u w:val="single"/>
        </w:rPr>
        <w:t>Laboratory Hours:</w:t>
      </w:r>
      <w:r>
        <w:rPr>
          <w:rFonts w:hint="eastAsia"/>
          <w:b/>
          <w:szCs w:val="21"/>
        </w:rPr>
        <w:tab/>
        <w:t>0</w:t>
      </w:r>
    </w:p>
    <w:p w:rsidR="00520337" w:rsidRDefault="00520337" w:rsidP="00520337">
      <w:pPr>
        <w:rPr>
          <w:b/>
          <w:szCs w:val="21"/>
        </w:rPr>
      </w:pPr>
      <w:r w:rsidRPr="00BC20B5">
        <w:rPr>
          <w:rFonts w:hint="eastAsia"/>
          <w:b/>
          <w:szCs w:val="21"/>
          <w:u w:val="single"/>
        </w:rPr>
        <w:t>Credits:</w:t>
      </w:r>
      <w:r w:rsidR="00130EAD">
        <w:rPr>
          <w:rFonts w:hint="eastAsia"/>
          <w:b/>
          <w:szCs w:val="21"/>
        </w:rPr>
        <w:tab/>
      </w:r>
      <w:r w:rsidR="00130EAD">
        <w:rPr>
          <w:rFonts w:hint="eastAsia"/>
          <w:b/>
          <w:szCs w:val="21"/>
        </w:rPr>
        <w:tab/>
        <w:t>4.5</w:t>
      </w:r>
    </w:p>
    <w:p w:rsidR="00520337" w:rsidRDefault="00520337" w:rsidP="00520337">
      <w:pPr>
        <w:rPr>
          <w:b/>
          <w:szCs w:val="21"/>
        </w:rPr>
      </w:pPr>
    </w:p>
    <w:p w:rsidR="00520337" w:rsidRDefault="00520337" w:rsidP="00520337">
      <w:pPr>
        <w:rPr>
          <w:b/>
          <w:szCs w:val="21"/>
          <w:u w:val="single"/>
        </w:rPr>
      </w:pPr>
      <w:r w:rsidRPr="00BC20B5">
        <w:rPr>
          <w:rFonts w:hint="eastAsia"/>
          <w:b/>
          <w:szCs w:val="21"/>
          <w:u w:val="single"/>
        </w:rPr>
        <w:t xml:space="preserve">Prerequisite(s): </w:t>
      </w:r>
    </w:p>
    <w:p w:rsidR="00520337" w:rsidRPr="00BC20B5" w:rsidRDefault="00520337" w:rsidP="00520337">
      <w:pPr>
        <w:rPr>
          <w:b/>
          <w:szCs w:val="21"/>
          <w:u w:val="single"/>
        </w:rPr>
      </w:pPr>
      <w:r>
        <w:rPr>
          <w:b/>
          <w:szCs w:val="21"/>
        </w:rPr>
        <w:t>a</w:t>
      </w:r>
      <w:r>
        <w:rPr>
          <w:rFonts w:hint="eastAsia"/>
          <w:b/>
          <w:szCs w:val="21"/>
        </w:rPr>
        <w:t>)</w:t>
      </w:r>
      <w:r w:rsidRPr="00BC20B5">
        <w:rPr>
          <w:rFonts w:hint="eastAsia"/>
          <w:b/>
          <w:szCs w:val="21"/>
        </w:rPr>
        <w:t>M</w:t>
      </w:r>
      <w:r w:rsidRPr="00B5243B">
        <w:rPr>
          <w:b/>
          <w:szCs w:val="21"/>
        </w:rPr>
        <w:t>athematical analysis</w:t>
      </w:r>
      <w:r>
        <w:rPr>
          <w:rFonts w:hint="eastAsia"/>
          <w:b/>
          <w:szCs w:val="21"/>
        </w:rPr>
        <w:t xml:space="preserve">, </w:t>
      </w:r>
      <w:r w:rsidRPr="00B5243B">
        <w:rPr>
          <w:b/>
          <w:szCs w:val="21"/>
        </w:rPr>
        <w:t>Engineering Mathematics</w:t>
      </w:r>
      <w:r>
        <w:rPr>
          <w:rFonts w:hint="eastAsia"/>
          <w:b/>
          <w:szCs w:val="21"/>
        </w:rPr>
        <w:t xml:space="preserve">, </w:t>
      </w:r>
      <w:r w:rsidRPr="00B5243B">
        <w:rPr>
          <w:b/>
          <w:szCs w:val="21"/>
        </w:rPr>
        <w:t>General</w:t>
      </w:r>
      <w:r>
        <w:rPr>
          <w:rFonts w:hint="eastAsia"/>
          <w:b/>
          <w:szCs w:val="21"/>
        </w:rPr>
        <w:t xml:space="preserve"> college physics and introduction to modern</w:t>
      </w:r>
      <w:r w:rsidRPr="00B5243B">
        <w:rPr>
          <w:b/>
          <w:szCs w:val="21"/>
        </w:rPr>
        <w:t xml:space="preserve"> Physics</w:t>
      </w:r>
      <w:r>
        <w:rPr>
          <w:rFonts w:hint="eastAsia"/>
          <w:b/>
          <w:szCs w:val="21"/>
        </w:rPr>
        <w:t xml:space="preserve"> </w:t>
      </w:r>
    </w:p>
    <w:p w:rsidR="00520337" w:rsidRPr="00B5243B" w:rsidRDefault="00520337" w:rsidP="00520337">
      <w:pPr>
        <w:rPr>
          <w:b/>
          <w:szCs w:val="21"/>
        </w:rPr>
      </w:pPr>
      <w:r>
        <w:rPr>
          <w:rFonts w:hint="eastAsia"/>
          <w:b/>
          <w:szCs w:val="21"/>
        </w:rPr>
        <w:t xml:space="preserve">b) </w:t>
      </w:r>
      <w:r w:rsidRPr="00B5243B">
        <w:rPr>
          <w:b/>
          <w:szCs w:val="21"/>
        </w:rPr>
        <w:t>Mathematical Methods of Physics</w:t>
      </w:r>
    </w:p>
    <w:p w:rsidR="00520337" w:rsidRPr="00B5243B" w:rsidRDefault="00520337" w:rsidP="00520337">
      <w:pPr>
        <w:rPr>
          <w:sz w:val="22"/>
          <w:szCs w:val="22"/>
        </w:rPr>
      </w:pPr>
    </w:p>
    <w:p w:rsidR="00520337" w:rsidRPr="00457738" w:rsidRDefault="00520337" w:rsidP="00520337">
      <w:pPr>
        <w:pStyle w:val="a9"/>
        <w:tabs>
          <w:tab w:val="left" w:pos="0"/>
          <w:tab w:val="left" w:pos="720"/>
          <w:tab w:val="left" w:pos="1440"/>
        </w:tabs>
        <w:ind w:left="2160" w:hanging="2160"/>
        <w:jc w:val="both"/>
        <w:rPr>
          <w:rFonts w:ascii="Times New Roman" w:hAnsi="Times New Roman"/>
          <w:b/>
          <w:sz w:val="21"/>
          <w:szCs w:val="21"/>
          <w:u w:val="single"/>
        </w:rPr>
      </w:pPr>
      <w:r w:rsidRPr="00457738">
        <w:rPr>
          <w:rFonts w:ascii="Times New Roman" w:hAnsi="Times New Roman"/>
          <w:b/>
          <w:sz w:val="21"/>
          <w:szCs w:val="21"/>
          <w:u w:val="single"/>
        </w:rPr>
        <w:t>Course Description:</w:t>
      </w:r>
    </w:p>
    <w:p w:rsidR="00520337" w:rsidRDefault="00520337" w:rsidP="00520337">
      <w:pPr>
        <w:pStyle w:val="a9"/>
        <w:tabs>
          <w:tab w:val="left" w:pos="0"/>
          <w:tab w:val="left" w:pos="720"/>
          <w:tab w:val="left" w:pos="1440"/>
          <w:tab w:val="left" w:pos="2160"/>
        </w:tabs>
        <w:ind w:left="0" w:firstLine="0"/>
        <w:jc w:val="both"/>
        <w:rPr>
          <w:rFonts w:ascii="Times New Roman" w:hAnsi="Times New Roman"/>
          <w:sz w:val="21"/>
          <w:szCs w:val="21"/>
          <w:lang w:eastAsia="zh-CN"/>
        </w:rPr>
      </w:pPr>
      <w:r>
        <w:rPr>
          <w:rFonts w:ascii="Times New Roman" w:hAnsi="Times New Roman"/>
          <w:sz w:val="21"/>
          <w:szCs w:val="21"/>
          <w:lang w:eastAsia="zh-CN"/>
        </w:rPr>
        <w:t>T</w:t>
      </w:r>
      <w:r>
        <w:rPr>
          <w:rFonts w:ascii="Times New Roman" w:hAnsi="Times New Roman" w:hint="eastAsia"/>
          <w:sz w:val="21"/>
          <w:szCs w:val="21"/>
          <w:lang w:eastAsia="zh-CN"/>
        </w:rPr>
        <w:t xml:space="preserve">he purpose of this course is to provide a basis for understanding the characteristics, operation, and limitations of semiconductor devices. </w:t>
      </w:r>
      <w:r>
        <w:rPr>
          <w:rFonts w:ascii="Times New Roman" w:hAnsi="Times New Roman"/>
          <w:sz w:val="21"/>
          <w:szCs w:val="21"/>
          <w:lang w:eastAsia="zh-CN"/>
        </w:rPr>
        <w:t>I</w:t>
      </w:r>
      <w:r>
        <w:rPr>
          <w:rFonts w:ascii="Times New Roman" w:hAnsi="Times New Roman" w:hint="eastAsia"/>
          <w:sz w:val="21"/>
          <w:szCs w:val="21"/>
          <w:lang w:eastAsia="zh-CN"/>
        </w:rPr>
        <w:t xml:space="preserve">n order to gain this understanding, it is essential to have a thorough knowledge of the physics of the semiconductor material. </w:t>
      </w:r>
      <w:r>
        <w:rPr>
          <w:rFonts w:ascii="Times New Roman" w:hAnsi="Times New Roman"/>
          <w:sz w:val="21"/>
          <w:szCs w:val="21"/>
          <w:lang w:eastAsia="zh-CN"/>
        </w:rPr>
        <w:t>T</w:t>
      </w:r>
      <w:r>
        <w:rPr>
          <w:rFonts w:ascii="Times New Roman" w:hAnsi="Times New Roman" w:hint="eastAsia"/>
          <w:sz w:val="21"/>
          <w:szCs w:val="21"/>
          <w:lang w:eastAsia="zh-CN"/>
        </w:rPr>
        <w:t>he goal of this course is to bring together the fundamental physics of the semiconductor material and the semiconductor device physics.</w:t>
      </w:r>
    </w:p>
    <w:p w:rsidR="00520337" w:rsidRDefault="00520337" w:rsidP="00520337">
      <w:pPr>
        <w:pStyle w:val="a9"/>
        <w:tabs>
          <w:tab w:val="left" w:pos="0"/>
          <w:tab w:val="left" w:pos="720"/>
          <w:tab w:val="left" w:pos="1440"/>
          <w:tab w:val="left" w:pos="2160"/>
        </w:tabs>
        <w:ind w:left="0" w:firstLine="0"/>
        <w:jc w:val="both"/>
        <w:rPr>
          <w:rFonts w:ascii="Times New Roman" w:hAnsi="Times New Roman"/>
          <w:sz w:val="21"/>
          <w:szCs w:val="21"/>
          <w:lang w:eastAsia="zh-CN"/>
        </w:rPr>
      </w:pPr>
      <w:r>
        <w:rPr>
          <w:rFonts w:ascii="Times New Roman" w:hAnsi="Times New Roman"/>
          <w:sz w:val="21"/>
          <w:szCs w:val="21"/>
          <w:lang w:eastAsia="zh-CN"/>
        </w:rPr>
        <w:t>T</w:t>
      </w:r>
      <w:r>
        <w:rPr>
          <w:rFonts w:ascii="Times New Roman" w:hAnsi="Times New Roman" w:hint="eastAsia"/>
          <w:sz w:val="21"/>
          <w:szCs w:val="21"/>
          <w:lang w:eastAsia="zh-CN"/>
        </w:rPr>
        <w:t xml:space="preserve">his course is intended for junior and senior undergraduates in electrical engineering. </w:t>
      </w:r>
      <w:r>
        <w:rPr>
          <w:rFonts w:ascii="Times New Roman" w:hAnsi="Times New Roman"/>
          <w:sz w:val="21"/>
          <w:szCs w:val="21"/>
          <w:lang w:eastAsia="zh-CN"/>
        </w:rPr>
        <w:t>T</w:t>
      </w:r>
      <w:r>
        <w:rPr>
          <w:rFonts w:ascii="Times New Roman" w:hAnsi="Times New Roman" w:hint="eastAsia"/>
          <w:sz w:val="21"/>
          <w:szCs w:val="21"/>
          <w:lang w:eastAsia="zh-CN"/>
        </w:rPr>
        <w:t xml:space="preserve">he prerequisites for understanding the material are college mathematics, up to and including differential equations, and college physics, including an introduction to modern physics and electrostatics. </w:t>
      </w:r>
      <w:r>
        <w:rPr>
          <w:rFonts w:ascii="Times New Roman" w:hAnsi="Times New Roman"/>
          <w:sz w:val="21"/>
          <w:szCs w:val="21"/>
          <w:lang w:eastAsia="zh-CN"/>
        </w:rPr>
        <w:t>P</w:t>
      </w:r>
      <w:r>
        <w:rPr>
          <w:rFonts w:ascii="Times New Roman" w:hAnsi="Times New Roman" w:hint="eastAsia"/>
          <w:sz w:val="21"/>
          <w:szCs w:val="21"/>
          <w:lang w:eastAsia="zh-CN"/>
        </w:rPr>
        <w:t>rior completion of an introductory course in in electronic circuits is helpful, but not essential.</w:t>
      </w:r>
    </w:p>
    <w:p w:rsidR="00520337" w:rsidRDefault="00520337" w:rsidP="00520337">
      <w:pPr>
        <w:pStyle w:val="a9"/>
        <w:tabs>
          <w:tab w:val="left" w:pos="0"/>
          <w:tab w:val="left" w:pos="720"/>
          <w:tab w:val="left" w:pos="1440"/>
          <w:tab w:val="left" w:pos="2160"/>
        </w:tabs>
        <w:ind w:left="0" w:firstLine="0"/>
        <w:jc w:val="both"/>
        <w:rPr>
          <w:rFonts w:ascii="Times New Roman" w:hAnsi="Times New Roman"/>
          <w:sz w:val="21"/>
          <w:szCs w:val="21"/>
          <w:lang w:eastAsia="zh-CN"/>
        </w:rPr>
      </w:pPr>
    </w:p>
    <w:p w:rsidR="00520337" w:rsidRPr="00964E58" w:rsidRDefault="00520337" w:rsidP="00520337">
      <w:pPr>
        <w:pStyle w:val="a9"/>
        <w:tabs>
          <w:tab w:val="left" w:pos="0"/>
          <w:tab w:val="left" w:pos="720"/>
          <w:tab w:val="left" w:pos="1440"/>
          <w:tab w:val="left" w:pos="2160"/>
        </w:tabs>
        <w:jc w:val="both"/>
        <w:rPr>
          <w:rFonts w:ascii="Times New Roman" w:hAnsi="Times New Roman"/>
          <w:szCs w:val="24"/>
          <w:lang w:eastAsia="zh-CN"/>
        </w:rPr>
      </w:pPr>
    </w:p>
    <w:p w:rsidR="00520337" w:rsidRPr="000A2069" w:rsidRDefault="00520337" w:rsidP="00520337">
      <w:pPr>
        <w:pStyle w:val="a9"/>
        <w:tabs>
          <w:tab w:val="left" w:pos="0"/>
          <w:tab w:val="left" w:pos="720"/>
          <w:tab w:val="left" w:pos="1440"/>
          <w:tab w:val="left" w:pos="1920"/>
        </w:tabs>
        <w:jc w:val="both"/>
        <w:rPr>
          <w:rFonts w:ascii="Times New Roman" w:hAnsi="Times New Roman"/>
          <w:sz w:val="21"/>
          <w:szCs w:val="21"/>
          <w:u w:val="single"/>
        </w:rPr>
      </w:pPr>
      <w:r w:rsidRPr="000A2069">
        <w:rPr>
          <w:rFonts w:ascii="Times New Roman" w:hAnsi="Times New Roman"/>
          <w:b/>
          <w:sz w:val="21"/>
          <w:szCs w:val="21"/>
          <w:u w:val="single"/>
        </w:rPr>
        <w:t>Course Outcomes</w:t>
      </w:r>
      <w:r w:rsidRPr="000A2069">
        <w:rPr>
          <w:rFonts w:ascii="Times New Roman" w:hAnsi="Times New Roman"/>
          <w:sz w:val="21"/>
          <w:szCs w:val="21"/>
          <w:u w:val="single"/>
        </w:rPr>
        <w:t>:</w:t>
      </w:r>
    </w:p>
    <w:p w:rsidR="00520337" w:rsidRPr="0027621C" w:rsidRDefault="00520337" w:rsidP="00520337">
      <w:pPr>
        <w:pStyle w:val="a9"/>
        <w:tabs>
          <w:tab w:val="left" w:pos="0"/>
          <w:tab w:val="left" w:pos="720"/>
          <w:tab w:val="left" w:pos="1440"/>
          <w:tab w:val="left" w:pos="2160"/>
        </w:tabs>
        <w:jc w:val="both"/>
        <w:rPr>
          <w:rFonts w:ascii="Times New Roman" w:hAnsi="Times New Roman"/>
          <w:sz w:val="21"/>
          <w:szCs w:val="21"/>
        </w:rPr>
      </w:pPr>
      <w:r w:rsidRPr="0027621C">
        <w:rPr>
          <w:rFonts w:ascii="Times New Roman" w:hAnsi="Times New Roman"/>
          <w:sz w:val="21"/>
          <w:szCs w:val="21"/>
        </w:rPr>
        <w:t>After completing this course, a student should be able to:</w:t>
      </w:r>
    </w:p>
    <w:p w:rsidR="00520337" w:rsidRDefault="00520337" w:rsidP="00C7489D">
      <w:pPr>
        <w:numPr>
          <w:ilvl w:val="3"/>
          <w:numId w:val="11"/>
        </w:numPr>
        <w:tabs>
          <w:tab w:val="clear" w:pos="2880"/>
          <w:tab w:val="left" w:pos="-720"/>
        </w:tabs>
        <w:suppressAutoHyphens/>
        <w:ind w:left="426" w:hanging="426"/>
        <w:rPr>
          <w:szCs w:val="21"/>
        </w:rPr>
      </w:pPr>
      <w:r w:rsidRPr="0027621C">
        <w:rPr>
          <w:szCs w:val="21"/>
        </w:rPr>
        <w:t>Develop</w:t>
      </w:r>
      <w:r>
        <w:rPr>
          <w:rFonts w:hint="eastAsia"/>
          <w:szCs w:val="21"/>
        </w:rPr>
        <w:t>ed a basic understanding for the characteristics, operation, and limitations of semiconductor devices.</w:t>
      </w:r>
    </w:p>
    <w:p w:rsidR="00520337" w:rsidRDefault="00520337" w:rsidP="00C7489D">
      <w:pPr>
        <w:numPr>
          <w:ilvl w:val="3"/>
          <w:numId w:val="11"/>
        </w:numPr>
        <w:tabs>
          <w:tab w:val="clear" w:pos="2880"/>
          <w:tab w:val="left" w:pos="-720"/>
        </w:tabs>
        <w:suppressAutoHyphens/>
        <w:ind w:left="426" w:hanging="426"/>
        <w:rPr>
          <w:szCs w:val="21"/>
        </w:rPr>
      </w:pPr>
      <w:r>
        <w:rPr>
          <w:rFonts w:hint="eastAsia"/>
          <w:szCs w:val="21"/>
        </w:rPr>
        <w:t>Developed a basic understanding for the characteristic of semiconductor material.</w:t>
      </w:r>
    </w:p>
    <w:p w:rsidR="00520337" w:rsidRDefault="00520337" w:rsidP="00C7489D">
      <w:pPr>
        <w:numPr>
          <w:ilvl w:val="3"/>
          <w:numId w:val="11"/>
        </w:numPr>
        <w:tabs>
          <w:tab w:val="clear" w:pos="2880"/>
          <w:tab w:val="left" w:pos="-720"/>
        </w:tabs>
        <w:suppressAutoHyphens/>
        <w:ind w:left="426" w:hanging="426"/>
        <w:rPr>
          <w:szCs w:val="21"/>
        </w:rPr>
      </w:pPr>
      <w:r>
        <w:rPr>
          <w:rFonts w:hint="eastAsia"/>
          <w:szCs w:val="21"/>
        </w:rPr>
        <w:t>Developed a basic understanding for the semiconductor devices physics.</w:t>
      </w:r>
    </w:p>
    <w:p w:rsidR="00520337" w:rsidRDefault="00520337" w:rsidP="00C7489D">
      <w:pPr>
        <w:numPr>
          <w:ilvl w:val="3"/>
          <w:numId w:val="11"/>
        </w:numPr>
        <w:tabs>
          <w:tab w:val="clear" w:pos="2880"/>
          <w:tab w:val="left" w:pos="-720"/>
        </w:tabs>
        <w:suppressAutoHyphens/>
        <w:ind w:left="426" w:hanging="426"/>
        <w:rPr>
          <w:szCs w:val="21"/>
        </w:rPr>
      </w:pPr>
      <w:r>
        <w:rPr>
          <w:rFonts w:hint="eastAsia"/>
          <w:szCs w:val="21"/>
        </w:rPr>
        <w:t>Developed a basic ability to estimate the general characteristics of semiconductor device.</w:t>
      </w:r>
    </w:p>
    <w:p w:rsidR="00520337" w:rsidRDefault="00520337" w:rsidP="00C7489D">
      <w:pPr>
        <w:numPr>
          <w:ilvl w:val="3"/>
          <w:numId w:val="11"/>
        </w:numPr>
        <w:tabs>
          <w:tab w:val="clear" w:pos="2880"/>
          <w:tab w:val="left" w:pos="-720"/>
        </w:tabs>
        <w:suppressAutoHyphens/>
        <w:ind w:left="426" w:hanging="426"/>
        <w:rPr>
          <w:szCs w:val="21"/>
        </w:rPr>
      </w:pPr>
      <w:r>
        <w:rPr>
          <w:rFonts w:hint="eastAsia"/>
          <w:szCs w:val="21"/>
        </w:rPr>
        <w:t>Developed a basic ability to design a semiconductor device that is in view of special utilization.</w:t>
      </w:r>
    </w:p>
    <w:p w:rsidR="00520337" w:rsidRPr="00964E58" w:rsidRDefault="00520337" w:rsidP="00520337">
      <w:pPr>
        <w:ind w:left="2340" w:hanging="2340"/>
        <w:rPr>
          <w:sz w:val="24"/>
        </w:rPr>
      </w:pPr>
    </w:p>
    <w:p w:rsidR="00520337" w:rsidRDefault="00520337" w:rsidP="00520337">
      <w:pPr>
        <w:rPr>
          <w:b/>
          <w:szCs w:val="21"/>
          <w:u w:val="single"/>
        </w:rPr>
      </w:pPr>
      <w:r w:rsidRPr="0027621C">
        <w:rPr>
          <w:b/>
          <w:szCs w:val="21"/>
          <w:u w:val="single"/>
        </w:rPr>
        <w:t>Course Content:</w:t>
      </w:r>
    </w:p>
    <w:p w:rsidR="00520337" w:rsidRDefault="00520337" w:rsidP="00520337">
      <w:pPr>
        <w:rPr>
          <w:b/>
          <w:szCs w:val="21"/>
          <w:u w:val="single"/>
        </w:rPr>
      </w:pPr>
    </w:p>
    <w:p w:rsidR="00520337" w:rsidRPr="000C2988" w:rsidRDefault="00520337" w:rsidP="00520337">
      <w:pPr>
        <w:rPr>
          <w:b/>
          <w:szCs w:val="21"/>
        </w:rPr>
      </w:pPr>
      <w:r w:rsidRPr="000C2988">
        <w:rPr>
          <w:rFonts w:hint="eastAsia"/>
          <w:b/>
          <w:szCs w:val="21"/>
        </w:rPr>
        <w:t>Lectures</w:t>
      </w:r>
      <w:r>
        <w:rPr>
          <w:rFonts w:hint="eastAsia"/>
          <w:b/>
          <w:szCs w:val="21"/>
        </w:rPr>
        <w:t xml:space="preserve"> and Lecture Hours</w:t>
      </w:r>
      <w:r w:rsidRPr="000C2988">
        <w:rPr>
          <w:rFonts w:hint="eastAsia"/>
          <w:b/>
          <w:szCs w:val="21"/>
        </w:rPr>
        <w:t xml:space="preserve">: </w:t>
      </w:r>
    </w:p>
    <w:p w:rsidR="00520337" w:rsidRDefault="00520337" w:rsidP="00520337">
      <w:pPr>
        <w:rPr>
          <w:szCs w:val="21"/>
        </w:rPr>
      </w:pPr>
      <w:r>
        <w:rPr>
          <w:rFonts w:hint="eastAsia"/>
          <w:szCs w:val="21"/>
        </w:rPr>
        <w:t>0 Introductions                           2</w:t>
      </w:r>
    </w:p>
    <w:p w:rsidR="00520337" w:rsidRDefault="00520337" w:rsidP="00520337">
      <w:pPr>
        <w:rPr>
          <w:szCs w:val="21"/>
        </w:rPr>
      </w:pPr>
      <w:r>
        <w:rPr>
          <w:rFonts w:hint="eastAsia"/>
          <w:szCs w:val="21"/>
        </w:rPr>
        <w:t xml:space="preserve">   </w:t>
      </w:r>
      <w:r>
        <w:rPr>
          <w:szCs w:val="21"/>
        </w:rPr>
        <w:t>T</w:t>
      </w:r>
      <w:r>
        <w:rPr>
          <w:rFonts w:hint="eastAsia"/>
          <w:szCs w:val="21"/>
        </w:rPr>
        <w:t>he purpose of this course and the main contains of this course</w:t>
      </w:r>
    </w:p>
    <w:p w:rsidR="00520337" w:rsidRDefault="00520337" w:rsidP="00520337">
      <w:pPr>
        <w:rPr>
          <w:szCs w:val="21"/>
        </w:rPr>
      </w:pPr>
      <w:r>
        <w:rPr>
          <w:rFonts w:hint="eastAsia"/>
          <w:szCs w:val="21"/>
        </w:rPr>
        <w:t>1 The Crystal of Solids</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t>3</w:t>
      </w:r>
    </w:p>
    <w:p w:rsidR="00520337" w:rsidRDefault="00520337" w:rsidP="00520337">
      <w:pPr>
        <w:ind w:left="360"/>
        <w:rPr>
          <w:szCs w:val="21"/>
        </w:rPr>
      </w:pPr>
      <w:r>
        <w:rPr>
          <w:rFonts w:hint="eastAsia"/>
          <w:szCs w:val="21"/>
        </w:rPr>
        <w:t>1.1 Semiconductor Material</w:t>
      </w:r>
    </w:p>
    <w:p w:rsidR="00520337" w:rsidRDefault="00520337" w:rsidP="00520337">
      <w:pPr>
        <w:rPr>
          <w:szCs w:val="21"/>
        </w:rPr>
      </w:pPr>
      <w:r>
        <w:rPr>
          <w:rFonts w:hint="eastAsia"/>
          <w:szCs w:val="21"/>
        </w:rPr>
        <w:tab/>
        <w:t>1.2 Types of Solids</w:t>
      </w:r>
    </w:p>
    <w:p w:rsidR="00520337" w:rsidRDefault="00520337" w:rsidP="00520337">
      <w:pPr>
        <w:rPr>
          <w:szCs w:val="21"/>
        </w:rPr>
      </w:pPr>
      <w:r>
        <w:rPr>
          <w:rFonts w:hint="eastAsia"/>
          <w:szCs w:val="21"/>
        </w:rPr>
        <w:tab/>
        <w:t>1.3 Space Lattices</w:t>
      </w:r>
    </w:p>
    <w:p w:rsidR="00520337" w:rsidRDefault="00520337" w:rsidP="00520337">
      <w:pPr>
        <w:rPr>
          <w:szCs w:val="21"/>
        </w:rPr>
      </w:pPr>
      <w:r>
        <w:rPr>
          <w:rFonts w:hint="eastAsia"/>
          <w:szCs w:val="21"/>
        </w:rPr>
        <w:lastRenderedPageBreak/>
        <w:t xml:space="preserve">    1.4 Atomic Bonding</w:t>
      </w:r>
    </w:p>
    <w:p w:rsidR="00520337" w:rsidRDefault="00520337" w:rsidP="00520337">
      <w:pPr>
        <w:rPr>
          <w:szCs w:val="21"/>
        </w:rPr>
      </w:pPr>
      <w:r>
        <w:rPr>
          <w:rFonts w:hint="eastAsia"/>
          <w:szCs w:val="21"/>
        </w:rPr>
        <w:t xml:space="preserve">    1.5 imperfections and Impurities in Solids</w:t>
      </w:r>
    </w:p>
    <w:p w:rsidR="00520337" w:rsidRDefault="00520337" w:rsidP="00520337">
      <w:pPr>
        <w:ind w:firstLine="435"/>
        <w:rPr>
          <w:szCs w:val="21"/>
        </w:rPr>
      </w:pPr>
      <w:r>
        <w:rPr>
          <w:rFonts w:hint="eastAsia"/>
          <w:szCs w:val="21"/>
        </w:rPr>
        <w:t>1.6 Growth of Semiconductor Materials</w:t>
      </w:r>
    </w:p>
    <w:p w:rsidR="00520337" w:rsidRDefault="00520337" w:rsidP="00520337">
      <w:pPr>
        <w:ind w:firstLine="435"/>
        <w:rPr>
          <w:szCs w:val="21"/>
        </w:rPr>
      </w:pPr>
      <w:r>
        <w:rPr>
          <w:rFonts w:hint="eastAsia"/>
          <w:szCs w:val="21"/>
        </w:rPr>
        <w:t>1.7 Devices Fabrication Techniques</w:t>
      </w:r>
    </w:p>
    <w:p w:rsidR="00520337" w:rsidRPr="0027621C" w:rsidRDefault="00520337" w:rsidP="00C7489D">
      <w:pPr>
        <w:numPr>
          <w:ilvl w:val="1"/>
          <w:numId w:val="12"/>
        </w:numPr>
        <w:rPr>
          <w:szCs w:val="21"/>
        </w:rPr>
      </w:pPr>
      <w:r>
        <w:rPr>
          <w:rFonts w:hint="eastAsia"/>
          <w:szCs w:val="21"/>
        </w:rPr>
        <w:t>Summary</w:t>
      </w:r>
    </w:p>
    <w:p w:rsidR="00520337" w:rsidRDefault="00520337" w:rsidP="00520337">
      <w:pPr>
        <w:rPr>
          <w:szCs w:val="21"/>
        </w:rPr>
      </w:pPr>
      <w:r>
        <w:rPr>
          <w:rFonts w:hint="eastAsia"/>
          <w:szCs w:val="21"/>
        </w:rPr>
        <w:t xml:space="preserve">2 </w:t>
      </w:r>
      <w:r>
        <w:rPr>
          <w:szCs w:val="21"/>
        </w:rPr>
        <w:t>Th</w:t>
      </w:r>
      <w:r>
        <w:rPr>
          <w:rFonts w:hint="eastAsia"/>
          <w:szCs w:val="21"/>
        </w:rPr>
        <w:t>eory of Solids</w:t>
      </w:r>
      <w:r w:rsidRPr="0027621C">
        <w:rPr>
          <w:szCs w:val="21"/>
        </w:rPr>
        <w:tab/>
      </w:r>
      <w:r w:rsidRPr="0027621C">
        <w:rPr>
          <w:szCs w:val="21"/>
        </w:rPr>
        <w:tab/>
      </w:r>
      <w:r w:rsidRPr="0027621C">
        <w:rPr>
          <w:szCs w:val="21"/>
        </w:rPr>
        <w:tab/>
      </w:r>
      <w:r w:rsidRPr="0027621C">
        <w:rPr>
          <w:szCs w:val="21"/>
        </w:rPr>
        <w:tab/>
      </w:r>
      <w:r w:rsidRPr="0027621C">
        <w:rPr>
          <w:szCs w:val="21"/>
        </w:rPr>
        <w:tab/>
      </w:r>
      <w:r w:rsidRPr="0027621C">
        <w:rPr>
          <w:szCs w:val="21"/>
        </w:rPr>
        <w:tab/>
      </w:r>
      <w:r w:rsidRPr="0027621C">
        <w:rPr>
          <w:szCs w:val="21"/>
        </w:rPr>
        <w:tab/>
      </w:r>
      <w:r>
        <w:rPr>
          <w:rFonts w:hint="eastAsia"/>
          <w:szCs w:val="21"/>
        </w:rPr>
        <w:t>10</w:t>
      </w:r>
    </w:p>
    <w:p w:rsidR="00520337" w:rsidRDefault="00520337" w:rsidP="00520337">
      <w:pPr>
        <w:ind w:left="720"/>
        <w:rPr>
          <w:szCs w:val="21"/>
        </w:rPr>
      </w:pPr>
      <w:r>
        <w:rPr>
          <w:rFonts w:hint="eastAsia"/>
          <w:szCs w:val="21"/>
        </w:rPr>
        <w:t>2.1 Principles of Quantum Mechanics</w:t>
      </w:r>
    </w:p>
    <w:p w:rsidR="00520337" w:rsidRDefault="00520337" w:rsidP="00520337">
      <w:pPr>
        <w:ind w:left="720"/>
        <w:rPr>
          <w:szCs w:val="21"/>
        </w:rPr>
      </w:pPr>
      <w:r>
        <w:rPr>
          <w:rFonts w:hint="eastAsia"/>
          <w:szCs w:val="21"/>
        </w:rPr>
        <w:t>2.2 Energy Quantization and Probability Concepts</w:t>
      </w:r>
    </w:p>
    <w:p w:rsidR="00520337" w:rsidRDefault="00520337" w:rsidP="00520337">
      <w:pPr>
        <w:ind w:left="720"/>
        <w:rPr>
          <w:szCs w:val="21"/>
        </w:rPr>
      </w:pPr>
      <w:r>
        <w:rPr>
          <w:rFonts w:hint="eastAsia"/>
          <w:szCs w:val="21"/>
        </w:rPr>
        <w:t>2.3 Energy-Band Theory</w:t>
      </w:r>
    </w:p>
    <w:p w:rsidR="00520337" w:rsidRDefault="00520337" w:rsidP="00520337">
      <w:pPr>
        <w:ind w:left="720"/>
        <w:rPr>
          <w:szCs w:val="21"/>
        </w:rPr>
      </w:pPr>
      <w:r>
        <w:rPr>
          <w:rFonts w:hint="eastAsia"/>
          <w:szCs w:val="21"/>
        </w:rPr>
        <w:t>2.4 Density of States Function</w:t>
      </w:r>
    </w:p>
    <w:p w:rsidR="00520337" w:rsidRDefault="00520337" w:rsidP="00520337">
      <w:pPr>
        <w:ind w:left="720"/>
        <w:rPr>
          <w:szCs w:val="21"/>
        </w:rPr>
      </w:pPr>
      <w:r>
        <w:rPr>
          <w:rFonts w:hint="eastAsia"/>
          <w:szCs w:val="21"/>
        </w:rPr>
        <w:t>2.5 Statistical Mechanics</w:t>
      </w:r>
    </w:p>
    <w:p w:rsidR="00520337" w:rsidRPr="0027621C" w:rsidRDefault="00520337" w:rsidP="00C7489D">
      <w:pPr>
        <w:numPr>
          <w:ilvl w:val="1"/>
          <w:numId w:val="13"/>
        </w:numPr>
        <w:rPr>
          <w:szCs w:val="21"/>
        </w:rPr>
      </w:pPr>
      <w:r>
        <w:rPr>
          <w:rFonts w:hint="eastAsia"/>
          <w:szCs w:val="21"/>
        </w:rPr>
        <w:t>Summary</w:t>
      </w:r>
    </w:p>
    <w:p w:rsidR="00520337" w:rsidRDefault="00520337" w:rsidP="00520337">
      <w:pPr>
        <w:rPr>
          <w:szCs w:val="21"/>
        </w:rPr>
      </w:pPr>
      <w:r>
        <w:rPr>
          <w:rFonts w:hint="eastAsia"/>
          <w:szCs w:val="21"/>
        </w:rPr>
        <w:t>3 The semiconductor in Equilibrium</w:t>
      </w:r>
      <w:r>
        <w:rPr>
          <w:szCs w:val="21"/>
        </w:rPr>
        <w:tab/>
      </w:r>
      <w:r>
        <w:rPr>
          <w:rFonts w:hint="eastAsia"/>
          <w:szCs w:val="21"/>
        </w:rPr>
        <w:t xml:space="preserve">        5</w:t>
      </w:r>
    </w:p>
    <w:p w:rsidR="00520337" w:rsidRDefault="00520337" w:rsidP="00520337">
      <w:pPr>
        <w:ind w:left="720"/>
        <w:rPr>
          <w:szCs w:val="21"/>
        </w:rPr>
      </w:pPr>
      <w:r>
        <w:rPr>
          <w:rFonts w:hint="eastAsia"/>
          <w:szCs w:val="21"/>
        </w:rPr>
        <w:t>3.1 Charge Carriers in Semiconductors</w:t>
      </w:r>
    </w:p>
    <w:p w:rsidR="00520337" w:rsidRDefault="00520337" w:rsidP="00520337">
      <w:pPr>
        <w:ind w:left="720"/>
        <w:rPr>
          <w:szCs w:val="21"/>
        </w:rPr>
      </w:pPr>
      <w:r>
        <w:rPr>
          <w:rFonts w:hint="eastAsia"/>
          <w:szCs w:val="21"/>
        </w:rPr>
        <w:t>3.2 Dopant Atoms and Energy Levels</w:t>
      </w:r>
    </w:p>
    <w:p w:rsidR="00520337" w:rsidRDefault="00520337" w:rsidP="00520337">
      <w:pPr>
        <w:ind w:left="720"/>
        <w:rPr>
          <w:szCs w:val="21"/>
        </w:rPr>
      </w:pPr>
      <w:r>
        <w:rPr>
          <w:rFonts w:hint="eastAsia"/>
          <w:szCs w:val="21"/>
        </w:rPr>
        <w:t>3.3 Carrier Distributions in the Extrinsic Semiconductor</w:t>
      </w:r>
    </w:p>
    <w:p w:rsidR="00520337" w:rsidRDefault="00520337" w:rsidP="00520337">
      <w:pPr>
        <w:ind w:left="720"/>
        <w:rPr>
          <w:szCs w:val="21"/>
        </w:rPr>
      </w:pPr>
      <w:r>
        <w:rPr>
          <w:rFonts w:hint="eastAsia"/>
          <w:szCs w:val="21"/>
        </w:rPr>
        <w:t>3.4 Statistics of Donors and Acceptors</w:t>
      </w:r>
    </w:p>
    <w:p w:rsidR="00520337" w:rsidRDefault="00520337" w:rsidP="00520337">
      <w:pPr>
        <w:ind w:left="720"/>
        <w:rPr>
          <w:szCs w:val="21"/>
        </w:rPr>
      </w:pPr>
      <w:r>
        <w:rPr>
          <w:rFonts w:hint="eastAsia"/>
          <w:szCs w:val="21"/>
        </w:rPr>
        <w:t>3.5 Carrier Concentrations</w:t>
      </w:r>
      <w:r>
        <w:rPr>
          <w:szCs w:val="21"/>
        </w:rPr>
        <w:t>—</w:t>
      </w:r>
      <w:r>
        <w:rPr>
          <w:rFonts w:hint="eastAsia"/>
          <w:szCs w:val="21"/>
        </w:rPr>
        <w:t>Effects of Doping</w:t>
      </w:r>
    </w:p>
    <w:p w:rsidR="00520337" w:rsidRDefault="00520337" w:rsidP="00520337">
      <w:pPr>
        <w:ind w:left="720"/>
        <w:rPr>
          <w:szCs w:val="21"/>
        </w:rPr>
      </w:pPr>
      <w:r>
        <w:rPr>
          <w:rFonts w:hint="eastAsia"/>
          <w:szCs w:val="21"/>
        </w:rPr>
        <w:t>3.6 Position of Fermi Energy Level</w:t>
      </w:r>
      <w:r>
        <w:rPr>
          <w:szCs w:val="21"/>
        </w:rPr>
        <w:t>—</w:t>
      </w:r>
      <w:r>
        <w:rPr>
          <w:rFonts w:hint="eastAsia"/>
          <w:szCs w:val="21"/>
        </w:rPr>
        <w:t>Efects of Doping and Temperature</w:t>
      </w:r>
    </w:p>
    <w:p w:rsidR="00520337" w:rsidRDefault="00520337" w:rsidP="00520337">
      <w:pPr>
        <w:ind w:left="720"/>
        <w:rPr>
          <w:szCs w:val="21"/>
        </w:rPr>
      </w:pPr>
      <w:r>
        <w:rPr>
          <w:rFonts w:hint="eastAsia"/>
          <w:szCs w:val="21"/>
        </w:rPr>
        <w:t>3.7 Device Fabrication Technology: Diffusion and Ion Implantation</w:t>
      </w:r>
    </w:p>
    <w:p w:rsidR="00520337" w:rsidRDefault="00520337" w:rsidP="00C7489D">
      <w:pPr>
        <w:numPr>
          <w:ilvl w:val="1"/>
          <w:numId w:val="14"/>
        </w:numPr>
        <w:rPr>
          <w:szCs w:val="21"/>
        </w:rPr>
      </w:pPr>
      <w:r>
        <w:rPr>
          <w:rFonts w:hint="eastAsia"/>
          <w:szCs w:val="21"/>
        </w:rPr>
        <w:t>Summary</w:t>
      </w:r>
    </w:p>
    <w:p w:rsidR="00520337" w:rsidRDefault="00520337" w:rsidP="00520337">
      <w:pPr>
        <w:rPr>
          <w:szCs w:val="21"/>
        </w:rPr>
      </w:pPr>
      <w:r>
        <w:rPr>
          <w:rFonts w:hint="eastAsia"/>
          <w:szCs w:val="21"/>
        </w:rPr>
        <w:t>4 Carrier Transport and Excess Carrier Phenomena    5</w:t>
      </w:r>
    </w:p>
    <w:p w:rsidR="00520337" w:rsidRDefault="00520337" w:rsidP="00520337">
      <w:pPr>
        <w:ind w:left="720"/>
        <w:rPr>
          <w:szCs w:val="21"/>
        </w:rPr>
      </w:pPr>
      <w:r>
        <w:rPr>
          <w:rFonts w:hint="eastAsia"/>
          <w:szCs w:val="21"/>
        </w:rPr>
        <w:t>4.1 Carrier Drift</w:t>
      </w:r>
    </w:p>
    <w:p w:rsidR="00520337" w:rsidRDefault="00520337" w:rsidP="00520337">
      <w:pPr>
        <w:ind w:left="720"/>
        <w:rPr>
          <w:szCs w:val="21"/>
        </w:rPr>
      </w:pPr>
      <w:r>
        <w:rPr>
          <w:rFonts w:hint="eastAsia"/>
          <w:szCs w:val="21"/>
        </w:rPr>
        <w:t>4.2 Carrier diffusion</w:t>
      </w:r>
    </w:p>
    <w:p w:rsidR="00520337" w:rsidRDefault="00520337" w:rsidP="00520337">
      <w:pPr>
        <w:ind w:left="720"/>
        <w:rPr>
          <w:szCs w:val="21"/>
        </w:rPr>
      </w:pPr>
      <w:r>
        <w:rPr>
          <w:rFonts w:hint="eastAsia"/>
          <w:szCs w:val="21"/>
        </w:rPr>
        <w:t>4.3 Graded Impurity</w:t>
      </w:r>
    </w:p>
    <w:p w:rsidR="00520337" w:rsidRDefault="00520337" w:rsidP="00520337">
      <w:pPr>
        <w:ind w:left="720"/>
        <w:rPr>
          <w:szCs w:val="21"/>
        </w:rPr>
      </w:pPr>
      <w:r>
        <w:rPr>
          <w:rFonts w:hint="eastAsia"/>
          <w:szCs w:val="21"/>
        </w:rPr>
        <w:t>4.4 Carrier Generation and Recombination</w:t>
      </w:r>
    </w:p>
    <w:p w:rsidR="00520337" w:rsidRDefault="00520337" w:rsidP="00520337">
      <w:pPr>
        <w:ind w:left="720"/>
        <w:rPr>
          <w:szCs w:val="21"/>
        </w:rPr>
      </w:pPr>
      <w:r>
        <w:rPr>
          <w:rFonts w:hint="eastAsia"/>
          <w:szCs w:val="21"/>
        </w:rPr>
        <w:t>4.5 T</w:t>
      </w:r>
      <w:r>
        <w:rPr>
          <w:szCs w:val="21"/>
        </w:rPr>
        <w:t>h</w:t>
      </w:r>
      <w:r>
        <w:rPr>
          <w:rFonts w:hint="eastAsia"/>
          <w:szCs w:val="21"/>
        </w:rPr>
        <w:t>e Hall Effect</w:t>
      </w:r>
    </w:p>
    <w:p w:rsidR="00520337" w:rsidRPr="0027621C" w:rsidRDefault="00520337" w:rsidP="00C7489D">
      <w:pPr>
        <w:numPr>
          <w:ilvl w:val="1"/>
          <w:numId w:val="15"/>
        </w:numPr>
        <w:rPr>
          <w:szCs w:val="21"/>
        </w:rPr>
      </w:pPr>
      <w:r>
        <w:rPr>
          <w:rFonts w:hint="eastAsia"/>
          <w:szCs w:val="21"/>
        </w:rPr>
        <w:t>Summary</w:t>
      </w:r>
    </w:p>
    <w:p w:rsidR="00520337" w:rsidRPr="000C0E68" w:rsidRDefault="00520337" w:rsidP="00C7489D">
      <w:pPr>
        <w:numPr>
          <w:ilvl w:val="0"/>
          <w:numId w:val="15"/>
        </w:numPr>
        <w:rPr>
          <w:szCs w:val="21"/>
        </w:rPr>
      </w:pPr>
      <w:r>
        <w:rPr>
          <w:rFonts w:hint="eastAsia"/>
          <w:szCs w:val="21"/>
        </w:rPr>
        <w:t>The pn Junction and Metal-semiconductor Contact</w:t>
      </w:r>
      <w:r>
        <w:rPr>
          <w:szCs w:val="21"/>
        </w:rPr>
        <w:tab/>
      </w:r>
      <w:r>
        <w:rPr>
          <w:szCs w:val="21"/>
        </w:rPr>
        <w:tab/>
      </w:r>
      <w:r>
        <w:rPr>
          <w:szCs w:val="21"/>
        </w:rPr>
        <w:tab/>
      </w:r>
      <w:r>
        <w:rPr>
          <w:szCs w:val="21"/>
        </w:rPr>
        <w:tab/>
      </w:r>
      <w:r>
        <w:rPr>
          <w:szCs w:val="21"/>
        </w:rPr>
        <w:tab/>
      </w:r>
      <w:r>
        <w:rPr>
          <w:rFonts w:hint="eastAsia"/>
          <w:szCs w:val="21"/>
        </w:rPr>
        <w:t>8</w:t>
      </w:r>
    </w:p>
    <w:p w:rsidR="00520337" w:rsidRDefault="00520337" w:rsidP="00520337">
      <w:pPr>
        <w:ind w:left="720"/>
        <w:rPr>
          <w:szCs w:val="21"/>
        </w:rPr>
      </w:pPr>
      <w:r>
        <w:rPr>
          <w:rFonts w:hint="eastAsia"/>
          <w:szCs w:val="21"/>
        </w:rPr>
        <w:t>5.1 Basic Structure of the pn Junction</w:t>
      </w:r>
    </w:p>
    <w:p w:rsidR="00520337" w:rsidRDefault="00520337" w:rsidP="00520337">
      <w:pPr>
        <w:ind w:left="720"/>
        <w:rPr>
          <w:szCs w:val="21"/>
        </w:rPr>
      </w:pPr>
      <w:r>
        <w:rPr>
          <w:rFonts w:hint="eastAsia"/>
          <w:szCs w:val="21"/>
        </w:rPr>
        <w:t>5.2 The pn Junction</w:t>
      </w:r>
      <w:r>
        <w:rPr>
          <w:szCs w:val="21"/>
        </w:rPr>
        <w:t>—</w:t>
      </w:r>
      <w:r>
        <w:rPr>
          <w:rFonts w:hint="eastAsia"/>
          <w:szCs w:val="21"/>
        </w:rPr>
        <w:t>Zero Application Bias</w:t>
      </w:r>
    </w:p>
    <w:p w:rsidR="00520337" w:rsidRDefault="00520337" w:rsidP="00520337">
      <w:pPr>
        <w:ind w:left="720"/>
        <w:rPr>
          <w:szCs w:val="21"/>
        </w:rPr>
      </w:pPr>
      <w:r>
        <w:rPr>
          <w:rFonts w:hint="eastAsia"/>
          <w:szCs w:val="21"/>
        </w:rPr>
        <w:t>5.3 The pn Junction</w:t>
      </w:r>
      <w:r>
        <w:rPr>
          <w:szCs w:val="21"/>
        </w:rPr>
        <w:t>—</w:t>
      </w:r>
      <w:r>
        <w:rPr>
          <w:rFonts w:hint="eastAsia"/>
          <w:szCs w:val="21"/>
        </w:rPr>
        <w:t>Reverse Applied Bias</w:t>
      </w:r>
    </w:p>
    <w:p w:rsidR="00520337" w:rsidRDefault="00520337" w:rsidP="00520337">
      <w:pPr>
        <w:ind w:left="720"/>
        <w:rPr>
          <w:szCs w:val="21"/>
        </w:rPr>
      </w:pPr>
      <w:r>
        <w:rPr>
          <w:rFonts w:hint="eastAsia"/>
          <w:szCs w:val="21"/>
        </w:rPr>
        <w:t>5.4 Metal-Semiconductor Contact</w:t>
      </w:r>
      <w:r>
        <w:rPr>
          <w:szCs w:val="21"/>
        </w:rPr>
        <w:t>—</w:t>
      </w:r>
      <w:r>
        <w:rPr>
          <w:rFonts w:hint="eastAsia"/>
          <w:szCs w:val="21"/>
        </w:rPr>
        <w:t>Rectifying Junction</w:t>
      </w:r>
    </w:p>
    <w:p w:rsidR="00520337" w:rsidRDefault="00520337" w:rsidP="00520337">
      <w:pPr>
        <w:ind w:left="720"/>
        <w:rPr>
          <w:szCs w:val="21"/>
        </w:rPr>
      </w:pPr>
      <w:r>
        <w:rPr>
          <w:rFonts w:hint="eastAsia"/>
          <w:szCs w:val="21"/>
        </w:rPr>
        <w:t>5.5 Forward Applied Bias</w:t>
      </w:r>
      <w:r>
        <w:rPr>
          <w:szCs w:val="21"/>
        </w:rPr>
        <w:t>—</w:t>
      </w:r>
      <w:r>
        <w:rPr>
          <w:rFonts w:hint="eastAsia"/>
          <w:szCs w:val="21"/>
        </w:rPr>
        <w:t>An Introduction</w:t>
      </w:r>
    </w:p>
    <w:p w:rsidR="00520337" w:rsidRDefault="00520337" w:rsidP="00520337">
      <w:pPr>
        <w:ind w:left="720"/>
        <w:rPr>
          <w:szCs w:val="21"/>
        </w:rPr>
      </w:pPr>
      <w:r>
        <w:rPr>
          <w:rFonts w:hint="eastAsia"/>
          <w:szCs w:val="21"/>
        </w:rPr>
        <w:t>5.6 Metal-Semiconductor Ohmic Contact</w:t>
      </w:r>
    </w:p>
    <w:p w:rsidR="00520337" w:rsidRDefault="00520337" w:rsidP="00520337">
      <w:pPr>
        <w:ind w:left="720"/>
        <w:rPr>
          <w:szCs w:val="21"/>
        </w:rPr>
      </w:pPr>
      <w:r>
        <w:rPr>
          <w:rFonts w:hint="eastAsia"/>
          <w:szCs w:val="21"/>
        </w:rPr>
        <w:t>5.7 Nonuniformly Doped pn Junctions</w:t>
      </w:r>
    </w:p>
    <w:p w:rsidR="00520337" w:rsidRDefault="00520337" w:rsidP="00520337">
      <w:pPr>
        <w:ind w:left="720"/>
        <w:rPr>
          <w:szCs w:val="21"/>
        </w:rPr>
      </w:pPr>
      <w:r>
        <w:rPr>
          <w:rFonts w:hint="eastAsia"/>
          <w:szCs w:val="21"/>
        </w:rPr>
        <w:t>5.8 Device Fabrication Techniques</w:t>
      </w:r>
    </w:p>
    <w:p w:rsidR="00520337" w:rsidRDefault="00520337" w:rsidP="00C7489D">
      <w:pPr>
        <w:numPr>
          <w:ilvl w:val="1"/>
          <w:numId w:val="16"/>
        </w:numPr>
        <w:rPr>
          <w:szCs w:val="21"/>
        </w:rPr>
      </w:pPr>
      <w:r>
        <w:rPr>
          <w:rFonts w:hint="eastAsia"/>
          <w:szCs w:val="21"/>
        </w:rPr>
        <w:t>Summary</w:t>
      </w:r>
    </w:p>
    <w:p w:rsidR="00520337" w:rsidRPr="000876C7" w:rsidRDefault="00520337" w:rsidP="00C7489D">
      <w:pPr>
        <w:numPr>
          <w:ilvl w:val="0"/>
          <w:numId w:val="16"/>
        </w:numPr>
        <w:rPr>
          <w:szCs w:val="21"/>
        </w:rPr>
      </w:pPr>
      <w:r w:rsidRPr="000876C7">
        <w:rPr>
          <w:rFonts w:hint="eastAsia"/>
          <w:szCs w:val="21"/>
        </w:rPr>
        <w:t>Fundamentals of the Metal-Oxide-Semiconductor Field-Effect Transistor</w:t>
      </w:r>
      <w:r>
        <w:rPr>
          <w:szCs w:val="21"/>
        </w:rPr>
        <w:tab/>
      </w:r>
      <w:r>
        <w:rPr>
          <w:szCs w:val="21"/>
        </w:rPr>
        <w:tab/>
      </w:r>
      <w:r>
        <w:rPr>
          <w:rFonts w:hint="eastAsia"/>
          <w:szCs w:val="21"/>
        </w:rPr>
        <w:t xml:space="preserve">  6</w:t>
      </w:r>
    </w:p>
    <w:p w:rsidR="00520337" w:rsidRDefault="00520337" w:rsidP="00520337">
      <w:pPr>
        <w:ind w:left="720"/>
        <w:rPr>
          <w:szCs w:val="21"/>
        </w:rPr>
      </w:pPr>
      <w:r>
        <w:rPr>
          <w:rFonts w:hint="eastAsia"/>
          <w:szCs w:val="21"/>
        </w:rPr>
        <w:t>6.1 The MOS Field-Effect Transistor Action</w:t>
      </w:r>
    </w:p>
    <w:p w:rsidR="00520337" w:rsidRDefault="00520337" w:rsidP="00520337">
      <w:pPr>
        <w:ind w:left="720"/>
        <w:rPr>
          <w:szCs w:val="21"/>
        </w:rPr>
      </w:pPr>
      <w:r>
        <w:rPr>
          <w:rFonts w:hint="eastAsia"/>
          <w:szCs w:val="21"/>
        </w:rPr>
        <w:t>6.2 The Two-Terminal MOS Capacitor</w:t>
      </w:r>
    </w:p>
    <w:p w:rsidR="00520337" w:rsidRDefault="00520337" w:rsidP="00520337">
      <w:pPr>
        <w:ind w:left="720"/>
        <w:rPr>
          <w:szCs w:val="21"/>
        </w:rPr>
      </w:pPr>
      <w:r>
        <w:rPr>
          <w:rFonts w:hint="eastAsia"/>
          <w:szCs w:val="21"/>
        </w:rPr>
        <w:t>6.3 Potential Differences in the MOS Capacitor</w:t>
      </w:r>
    </w:p>
    <w:p w:rsidR="00520337" w:rsidRDefault="00520337" w:rsidP="00520337">
      <w:pPr>
        <w:ind w:left="720"/>
        <w:rPr>
          <w:szCs w:val="21"/>
        </w:rPr>
      </w:pPr>
      <w:r>
        <w:rPr>
          <w:rFonts w:hint="eastAsia"/>
          <w:szCs w:val="21"/>
        </w:rPr>
        <w:t>6.4 Capacitance-Voltage Characteristics</w:t>
      </w:r>
    </w:p>
    <w:p w:rsidR="00520337" w:rsidRDefault="00520337" w:rsidP="00520337">
      <w:pPr>
        <w:ind w:left="720"/>
        <w:rPr>
          <w:szCs w:val="21"/>
        </w:rPr>
      </w:pPr>
      <w:r>
        <w:rPr>
          <w:rFonts w:hint="eastAsia"/>
          <w:szCs w:val="21"/>
        </w:rPr>
        <w:t>6.5 The Basic MOSFET Operation</w:t>
      </w:r>
    </w:p>
    <w:p w:rsidR="00520337" w:rsidRDefault="00520337" w:rsidP="00520337">
      <w:pPr>
        <w:ind w:left="720"/>
        <w:rPr>
          <w:szCs w:val="21"/>
        </w:rPr>
      </w:pPr>
      <w:r>
        <w:rPr>
          <w:rFonts w:hint="eastAsia"/>
          <w:szCs w:val="21"/>
        </w:rPr>
        <w:lastRenderedPageBreak/>
        <w:t>6.6 Small-Signal Equivalent Circuit and Frequency Limitation Factors</w:t>
      </w:r>
    </w:p>
    <w:p w:rsidR="00520337" w:rsidRDefault="00520337" w:rsidP="00520337">
      <w:pPr>
        <w:ind w:left="720"/>
        <w:rPr>
          <w:szCs w:val="21"/>
        </w:rPr>
      </w:pPr>
      <w:r>
        <w:rPr>
          <w:rFonts w:hint="eastAsia"/>
          <w:szCs w:val="21"/>
        </w:rPr>
        <w:t>6.7 Device Fabrication Techniques</w:t>
      </w:r>
    </w:p>
    <w:p w:rsidR="00520337" w:rsidRPr="0027621C" w:rsidRDefault="00520337" w:rsidP="00C7489D">
      <w:pPr>
        <w:numPr>
          <w:ilvl w:val="1"/>
          <w:numId w:val="17"/>
        </w:numPr>
        <w:rPr>
          <w:szCs w:val="21"/>
        </w:rPr>
      </w:pPr>
      <w:r>
        <w:rPr>
          <w:rFonts w:hint="eastAsia"/>
          <w:szCs w:val="21"/>
        </w:rPr>
        <w:t>Summary</w:t>
      </w:r>
    </w:p>
    <w:p w:rsidR="00520337" w:rsidRDefault="00520337" w:rsidP="00520337">
      <w:pPr>
        <w:rPr>
          <w:szCs w:val="21"/>
        </w:rPr>
      </w:pPr>
      <w:r>
        <w:rPr>
          <w:rFonts w:hint="eastAsia"/>
          <w:szCs w:val="21"/>
        </w:rPr>
        <w:t>7 Metal-Oxide-Semiconductor Field-Effect Transistor: Additional Concepts</w:t>
      </w:r>
      <w:r w:rsidRPr="0027621C">
        <w:rPr>
          <w:szCs w:val="21"/>
        </w:rPr>
        <w:tab/>
      </w:r>
      <w:r>
        <w:rPr>
          <w:szCs w:val="21"/>
        </w:rPr>
        <w:tab/>
      </w:r>
      <w:r>
        <w:rPr>
          <w:rFonts w:hint="eastAsia"/>
          <w:szCs w:val="21"/>
        </w:rPr>
        <w:t>6</w:t>
      </w:r>
    </w:p>
    <w:p w:rsidR="00520337" w:rsidRDefault="00520337" w:rsidP="00520337">
      <w:pPr>
        <w:ind w:left="720"/>
        <w:rPr>
          <w:szCs w:val="21"/>
        </w:rPr>
      </w:pPr>
      <w:r>
        <w:rPr>
          <w:rFonts w:hint="eastAsia"/>
          <w:szCs w:val="21"/>
        </w:rPr>
        <w:t>7.1 MOSFET Scaling</w:t>
      </w:r>
    </w:p>
    <w:p w:rsidR="00520337" w:rsidRDefault="00520337" w:rsidP="00520337">
      <w:pPr>
        <w:ind w:left="720"/>
        <w:rPr>
          <w:szCs w:val="21"/>
        </w:rPr>
      </w:pPr>
      <w:r>
        <w:rPr>
          <w:rFonts w:hint="eastAsia"/>
          <w:szCs w:val="21"/>
        </w:rPr>
        <w:t>7.2 Nonideal Effects</w:t>
      </w:r>
    </w:p>
    <w:p w:rsidR="00520337" w:rsidRDefault="00520337" w:rsidP="00520337">
      <w:pPr>
        <w:ind w:left="720"/>
        <w:rPr>
          <w:szCs w:val="21"/>
        </w:rPr>
      </w:pPr>
      <w:r>
        <w:rPr>
          <w:rFonts w:hint="eastAsia"/>
          <w:szCs w:val="21"/>
        </w:rPr>
        <w:t>7.3 Threshhold Voltage Modifications</w:t>
      </w:r>
    </w:p>
    <w:p w:rsidR="00520337" w:rsidRDefault="00520337" w:rsidP="00520337">
      <w:pPr>
        <w:ind w:left="720"/>
        <w:rPr>
          <w:szCs w:val="21"/>
        </w:rPr>
      </w:pPr>
      <w:r>
        <w:rPr>
          <w:rFonts w:hint="eastAsia"/>
          <w:szCs w:val="21"/>
        </w:rPr>
        <w:t>7.4 Additional Electrical Characteristics</w:t>
      </w:r>
    </w:p>
    <w:p w:rsidR="00520337" w:rsidRDefault="00520337" w:rsidP="00520337">
      <w:pPr>
        <w:ind w:left="720"/>
        <w:rPr>
          <w:szCs w:val="21"/>
        </w:rPr>
      </w:pPr>
      <w:r>
        <w:rPr>
          <w:rFonts w:hint="eastAsia"/>
          <w:szCs w:val="21"/>
        </w:rPr>
        <w:t>7.5 Device Fabrication Techniques: Specialized Devices</w:t>
      </w:r>
    </w:p>
    <w:p w:rsidR="00520337" w:rsidRPr="0027621C" w:rsidRDefault="00520337" w:rsidP="00C7489D">
      <w:pPr>
        <w:numPr>
          <w:ilvl w:val="1"/>
          <w:numId w:val="18"/>
        </w:numPr>
        <w:rPr>
          <w:szCs w:val="21"/>
        </w:rPr>
      </w:pPr>
      <w:r>
        <w:rPr>
          <w:rFonts w:hint="eastAsia"/>
          <w:szCs w:val="21"/>
        </w:rPr>
        <w:t>Summary</w:t>
      </w:r>
    </w:p>
    <w:p w:rsidR="00520337" w:rsidRPr="000876C7" w:rsidRDefault="00520337" w:rsidP="00520337">
      <w:pPr>
        <w:rPr>
          <w:szCs w:val="21"/>
        </w:rPr>
      </w:pPr>
      <w:r>
        <w:rPr>
          <w:rFonts w:hint="eastAsia"/>
          <w:szCs w:val="21"/>
        </w:rPr>
        <w:t>8 Nonequilibrium Excess Carriers in Semiconductors</w:t>
      </w:r>
      <w:r w:rsidRPr="000876C7">
        <w:rPr>
          <w:szCs w:val="21"/>
        </w:rPr>
        <w:tab/>
      </w:r>
      <w:r w:rsidRPr="000876C7">
        <w:rPr>
          <w:szCs w:val="21"/>
        </w:rPr>
        <w:tab/>
      </w:r>
      <w:r w:rsidRPr="000876C7">
        <w:rPr>
          <w:szCs w:val="21"/>
        </w:rPr>
        <w:tab/>
      </w:r>
      <w:r w:rsidRPr="000876C7">
        <w:rPr>
          <w:szCs w:val="21"/>
        </w:rPr>
        <w:tab/>
      </w:r>
      <w:r>
        <w:rPr>
          <w:rFonts w:hint="eastAsia"/>
          <w:szCs w:val="21"/>
        </w:rPr>
        <w:t>4</w:t>
      </w:r>
    </w:p>
    <w:p w:rsidR="00520337" w:rsidRDefault="00520337" w:rsidP="00520337">
      <w:pPr>
        <w:ind w:left="720"/>
        <w:rPr>
          <w:szCs w:val="21"/>
        </w:rPr>
      </w:pPr>
      <w:r>
        <w:rPr>
          <w:rFonts w:hint="eastAsia"/>
          <w:szCs w:val="21"/>
        </w:rPr>
        <w:t>8.1 Carrier Generation and Recombination</w:t>
      </w:r>
    </w:p>
    <w:p w:rsidR="00520337" w:rsidRDefault="00520337" w:rsidP="00520337">
      <w:pPr>
        <w:ind w:left="720"/>
        <w:rPr>
          <w:szCs w:val="21"/>
        </w:rPr>
      </w:pPr>
      <w:r>
        <w:rPr>
          <w:rFonts w:hint="eastAsia"/>
          <w:szCs w:val="21"/>
        </w:rPr>
        <w:t>8.2 Analysis of Excess Carrier</w:t>
      </w:r>
    </w:p>
    <w:p w:rsidR="00520337" w:rsidRDefault="00520337" w:rsidP="00520337">
      <w:pPr>
        <w:ind w:left="720"/>
        <w:rPr>
          <w:szCs w:val="21"/>
        </w:rPr>
      </w:pPr>
      <w:r>
        <w:rPr>
          <w:rFonts w:hint="eastAsia"/>
          <w:szCs w:val="21"/>
        </w:rPr>
        <w:t>8.3 Ambipolar Transport</w:t>
      </w:r>
    </w:p>
    <w:p w:rsidR="00520337" w:rsidRDefault="00520337" w:rsidP="00520337">
      <w:pPr>
        <w:ind w:left="720"/>
        <w:rPr>
          <w:szCs w:val="21"/>
        </w:rPr>
      </w:pPr>
      <w:r>
        <w:rPr>
          <w:rFonts w:hint="eastAsia"/>
          <w:szCs w:val="21"/>
        </w:rPr>
        <w:t>8.4 Qusi-Fermi energy Levels</w:t>
      </w:r>
    </w:p>
    <w:p w:rsidR="00520337" w:rsidRDefault="00520337" w:rsidP="00520337">
      <w:pPr>
        <w:ind w:left="720"/>
        <w:rPr>
          <w:szCs w:val="21"/>
        </w:rPr>
      </w:pPr>
      <w:r>
        <w:rPr>
          <w:rFonts w:hint="eastAsia"/>
          <w:szCs w:val="21"/>
        </w:rPr>
        <w:t>8.5 Excess Carrier Lifetime</w:t>
      </w:r>
    </w:p>
    <w:p w:rsidR="00520337" w:rsidRDefault="00520337" w:rsidP="00520337">
      <w:pPr>
        <w:ind w:left="720"/>
        <w:rPr>
          <w:szCs w:val="21"/>
        </w:rPr>
      </w:pPr>
      <w:r>
        <w:rPr>
          <w:rFonts w:hint="eastAsia"/>
          <w:szCs w:val="21"/>
        </w:rPr>
        <w:t>8.6 Surface Effects</w:t>
      </w:r>
    </w:p>
    <w:p w:rsidR="00520337" w:rsidRPr="0027621C" w:rsidRDefault="00520337" w:rsidP="00C7489D">
      <w:pPr>
        <w:numPr>
          <w:ilvl w:val="1"/>
          <w:numId w:val="19"/>
        </w:numPr>
        <w:rPr>
          <w:szCs w:val="21"/>
        </w:rPr>
      </w:pPr>
      <w:r>
        <w:rPr>
          <w:rFonts w:hint="eastAsia"/>
          <w:szCs w:val="21"/>
        </w:rPr>
        <w:t>Summary</w:t>
      </w:r>
    </w:p>
    <w:p w:rsidR="00520337" w:rsidRPr="00131A69" w:rsidRDefault="00520337" w:rsidP="00C7489D">
      <w:pPr>
        <w:numPr>
          <w:ilvl w:val="0"/>
          <w:numId w:val="19"/>
        </w:numPr>
        <w:rPr>
          <w:szCs w:val="21"/>
        </w:rPr>
      </w:pPr>
      <w:r w:rsidRPr="00131A69">
        <w:rPr>
          <w:rFonts w:hint="eastAsia"/>
          <w:szCs w:val="21"/>
        </w:rPr>
        <w:t>The pn Junction and Schottky Diodes</w:t>
      </w:r>
      <w:r>
        <w:rPr>
          <w:rFonts w:hint="eastAsia"/>
          <w:szCs w:val="21"/>
        </w:rPr>
        <w:t xml:space="preserve"> </w:t>
      </w:r>
      <w:r w:rsidRPr="00131A69">
        <w:rPr>
          <w:szCs w:val="21"/>
        </w:rPr>
        <w:tab/>
      </w:r>
      <w:r w:rsidRPr="00131A69">
        <w:rPr>
          <w:szCs w:val="21"/>
        </w:rPr>
        <w:tab/>
      </w:r>
      <w:r w:rsidRPr="00131A69">
        <w:rPr>
          <w:szCs w:val="21"/>
        </w:rPr>
        <w:tab/>
      </w:r>
      <w:r w:rsidRPr="00131A69">
        <w:rPr>
          <w:szCs w:val="21"/>
        </w:rPr>
        <w:tab/>
      </w:r>
      <w:r w:rsidRPr="00131A69">
        <w:rPr>
          <w:szCs w:val="21"/>
        </w:rPr>
        <w:tab/>
      </w:r>
      <w:r w:rsidRPr="00131A69">
        <w:rPr>
          <w:szCs w:val="21"/>
        </w:rPr>
        <w:tab/>
      </w:r>
      <w:r w:rsidRPr="00131A69">
        <w:rPr>
          <w:szCs w:val="21"/>
        </w:rPr>
        <w:tab/>
      </w:r>
      <w:r w:rsidRPr="00131A69">
        <w:rPr>
          <w:szCs w:val="21"/>
        </w:rPr>
        <w:tab/>
      </w:r>
      <w:r>
        <w:rPr>
          <w:rFonts w:hint="eastAsia"/>
          <w:szCs w:val="21"/>
        </w:rPr>
        <w:t>6</w:t>
      </w:r>
    </w:p>
    <w:p w:rsidR="00520337" w:rsidRDefault="00520337" w:rsidP="00520337">
      <w:pPr>
        <w:ind w:left="720"/>
        <w:rPr>
          <w:szCs w:val="21"/>
        </w:rPr>
      </w:pPr>
      <w:r>
        <w:rPr>
          <w:rFonts w:hint="eastAsia"/>
          <w:szCs w:val="21"/>
        </w:rPr>
        <w:t>9.1 The pn Junction and Sckottky Barrier Junctions</w:t>
      </w:r>
    </w:p>
    <w:p w:rsidR="00520337" w:rsidRDefault="00520337" w:rsidP="00520337">
      <w:pPr>
        <w:ind w:left="720"/>
        <w:rPr>
          <w:szCs w:val="21"/>
        </w:rPr>
      </w:pPr>
      <w:r>
        <w:rPr>
          <w:rFonts w:hint="eastAsia"/>
          <w:szCs w:val="21"/>
        </w:rPr>
        <w:t>9.2 The pn Junction</w:t>
      </w:r>
      <w:r>
        <w:rPr>
          <w:szCs w:val="21"/>
        </w:rPr>
        <w:t>—</w:t>
      </w:r>
      <w:r>
        <w:rPr>
          <w:rFonts w:hint="eastAsia"/>
          <w:szCs w:val="21"/>
        </w:rPr>
        <w:t>ideal Current-voltage Relationship</w:t>
      </w:r>
    </w:p>
    <w:p w:rsidR="00520337" w:rsidRDefault="00520337" w:rsidP="00520337">
      <w:pPr>
        <w:ind w:left="720"/>
        <w:rPr>
          <w:szCs w:val="21"/>
        </w:rPr>
      </w:pPr>
      <w:r>
        <w:rPr>
          <w:rFonts w:hint="eastAsia"/>
          <w:szCs w:val="21"/>
        </w:rPr>
        <w:t>9.3 The Schottky Barrier Junction-ideal Current-Voltageship</w:t>
      </w:r>
    </w:p>
    <w:p w:rsidR="00520337" w:rsidRDefault="00520337" w:rsidP="00520337">
      <w:pPr>
        <w:ind w:left="720"/>
        <w:rPr>
          <w:szCs w:val="21"/>
        </w:rPr>
      </w:pPr>
      <w:r>
        <w:rPr>
          <w:rFonts w:hint="eastAsia"/>
          <w:szCs w:val="21"/>
        </w:rPr>
        <w:t>9.4 Small-Signal Model of the pn Junction</w:t>
      </w:r>
    </w:p>
    <w:p w:rsidR="00520337" w:rsidRDefault="00520337" w:rsidP="00520337">
      <w:pPr>
        <w:ind w:left="720"/>
        <w:rPr>
          <w:szCs w:val="21"/>
        </w:rPr>
      </w:pPr>
      <w:r>
        <w:rPr>
          <w:rFonts w:hint="eastAsia"/>
          <w:szCs w:val="21"/>
        </w:rPr>
        <w:t>9.5 Generation-Recombination Currents</w:t>
      </w:r>
    </w:p>
    <w:p w:rsidR="00520337" w:rsidRDefault="00520337" w:rsidP="00520337">
      <w:pPr>
        <w:ind w:left="720"/>
        <w:rPr>
          <w:szCs w:val="21"/>
        </w:rPr>
      </w:pPr>
      <w:r>
        <w:rPr>
          <w:rFonts w:hint="eastAsia"/>
          <w:szCs w:val="21"/>
        </w:rPr>
        <w:t>9.6 Junction Breakdown</w:t>
      </w:r>
    </w:p>
    <w:p w:rsidR="00520337" w:rsidRDefault="00520337" w:rsidP="00520337">
      <w:pPr>
        <w:ind w:left="720"/>
        <w:rPr>
          <w:szCs w:val="21"/>
        </w:rPr>
      </w:pPr>
      <w:r>
        <w:rPr>
          <w:rFonts w:hint="eastAsia"/>
          <w:szCs w:val="21"/>
        </w:rPr>
        <w:t>9.7 Charge Storage and Diode Transients</w:t>
      </w:r>
    </w:p>
    <w:p w:rsidR="00520337" w:rsidRDefault="00520337" w:rsidP="00C7489D">
      <w:pPr>
        <w:numPr>
          <w:ilvl w:val="1"/>
          <w:numId w:val="20"/>
        </w:numPr>
        <w:rPr>
          <w:szCs w:val="21"/>
        </w:rPr>
      </w:pPr>
      <w:r>
        <w:rPr>
          <w:rFonts w:hint="eastAsia"/>
          <w:szCs w:val="21"/>
        </w:rPr>
        <w:t>Summary</w:t>
      </w:r>
    </w:p>
    <w:p w:rsidR="00520337" w:rsidRPr="00131A69" w:rsidRDefault="00520337" w:rsidP="00C7489D">
      <w:pPr>
        <w:numPr>
          <w:ilvl w:val="0"/>
          <w:numId w:val="20"/>
        </w:numPr>
        <w:rPr>
          <w:szCs w:val="21"/>
        </w:rPr>
      </w:pPr>
      <w:r w:rsidRPr="00131A69">
        <w:rPr>
          <w:rFonts w:hint="eastAsia"/>
          <w:szCs w:val="21"/>
        </w:rPr>
        <w:t>The Bipolar Transistor</w:t>
      </w:r>
      <w:r>
        <w:rPr>
          <w:rFonts w:hint="eastAsia"/>
          <w:szCs w:val="21"/>
        </w:rPr>
        <w:t xml:space="preserve"> </w:t>
      </w:r>
      <w:r w:rsidRPr="00131A69">
        <w:rPr>
          <w:szCs w:val="21"/>
        </w:rPr>
        <w:tab/>
      </w:r>
      <w:r w:rsidRPr="00131A69">
        <w:rPr>
          <w:szCs w:val="21"/>
        </w:rPr>
        <w:tab/>
      </w:r>
      <w:r w:rsidRPr="00131A69">
        <w:rPr>
          <w:szCs w:val="21"/>
        </w:rPr>
        <w:tab/>
      </w:r>
      <w:r w:rsidRPr="00131A69">
        <w:rPr>
          <w:szCs w:val="21"/>
        </w:rPr>
        <w:tab/>
      </w:r>
      <w:r w:rsidRPr="00131A69">
        <w:rPr>
          <w:szCs w:val="21"/>
        </w:rPr>
        <w:tab/>
      </w:r>
      <w:r w:rsidRPr="00131A69">
        <w:rPr>
          <w:szCs w:val="21"/>
        </w:rPr>
        <w:tab/>
      </w:r>
      <w:r w:rsidRPr="00131A69">
        <w:rPr>
          <w:szCs w:val="21"/>
        </w:rPr>
        <w:tab/>
      </w:r>
      <w:r w:rsidRPr="00131A69">
        <w:rPr>
          <w:szCs w:val="21"/>
        </w:rPr>
        <w:tab/>
      </w:r>
      <w:r>
        <w:rPr>
          <w:rFonts w:hint="eastAsia"/>
          <w:szCs w:val="21"/>
        </w:rPr>
        <w:t>6</w:t>
      </w:r>
    </w:p>
    <w:p w:rsidR="00520337" w:rsidRDefault="00520337" w:rsidP="00520337">
      <w:pPr>
        <w:ind w:left="720"/>
        <w:rPr>
          <w:szCs w:val="21"/>
        </w:rPr>
      </w:pPr>
      <w:r>
        <w:rPr>
          <w:rFonts w:hint="eastAsia"/>
          <w:szCs w:val="21"/>
        </w:rPr>
        <w:t>10.1 The Bipolar Transistor Action</w:t>
      </w:r>
    </w:p>
    <w:p w:rsidR="00520337" w:rsidRDefault="00520337" w:rsidP="00520337">
      <w:pPr>
        <w:ind w:left="720"/>
        <w:rPr>
          <w:szCs w:val="21"/>
        </w:rPr>
      </w:pPr>
      <w:r>
        <w:rPr>
          <w:rFonts w:hint="eastAsia"/>
          <w:szCs w:val="21"/>
        </w:rPr>
        <w:t>10.2 Minority-Carrier Distribution</w:t>
      </w:r>
    </w:p>
    <w:p w:rsidR="00520337" w:rsidRDefault="00520337" w:rsidP="00520337">
      <w:pPr>
        <w:ind w:left="720"/>
        <w:rPr>
          <w:szCs w:val="21"/>
        </w:rPr>
      </w:pPr>
      <w:r>
        <w:rPr>
          <w:rFonts w:hint="eastAsia"/>
          <w:szCs w:val="21"/>
        </w:rPr>
        <w:t>10.3 Low-frequency Common-Base Current Gain</w:t>
      </w:r>
    </w:p>
    <w:p w:rsidR="00520337" w:rsidRDefault="00520337" w:rsidP="00520337">
      <w:pPr>
        <w:ind w:left="720"/>
        <w:rPr>
          <w:szCs w:val="21"/>
        </w:rPr>
      </w:pPr>
      <w:r>
        <w:rPr>
          <w:rFonts w:hint="eastAsia"/>
          <w:szCs w:val="21"/>
        </w:rPr>
        <w:t>10.4 Nonideal Effects</w:t>
      </w:r>
    </w:p>
    <w:p w:rsidR="00520337" w:rsidRDefault="00520337" w:rsidP="00520337">
      <w:pPr>
        <w:ind w:left="720"/>
        <w:rPr>
          <w:szCs w:val="21"/>
        </w:rPr>
      </w:pPr>
      <w:r>
        <w:rPr>
          <w:rFonts w:hint="eastAsia"/>
          <w:szCs w:val="21"/>
        </w:rPr>
        <w:t>10.5 Hybrid-Pi Equivalent Circuit Model</w:t>
      </w:r>
    </w:p>
    <w:p w:rsidR="00520337" w:rsidRDefault="00520337" w:rsidP="00520337">
      <w:pPr>
        <w:ind w:left="720"/>
        <w:rPr>
          <w:szCs w:val="21"/>
        </w:rPr>
      </w:pPr>
      <w:r>
        <w:rPr>
          <w:rFonts w:hint="eastAsia"/>
          <w:szCs w:val="21"/>
        </w:rPr>
        <w:t>10.6 Frequency Limitations</w:t>
      </w:r>
    </w:p>
    <w:p w:rsidR="00520337" w:rsidRDefault="00520337" w:rsidP="00520337">
      <w:pPr>
        <w:ind w:left="720"/>
        <w:rPr>
          <w:szCs w:val="21"/>
        </w:rPr>
      </w:pPr>
      <w:r>
        <w:rPr>
          <w:rFonts w:hint="eastAsia"/>
          <w:szCs w:val="21"/>
        </w:rPr>
        <w:t>10.7 Large-Signal Switching</w:t>
      </w:r>
    </w:p>
    <w:p w:rsidR="00520337" w:rsidRDefault="00520337" w:rsidP="00520337">
      <w:pPr>
        <w:ind w:left="720"/>
        <w:rPr>
          <w:szCs w:val="21"/>
        </w:rPr>
      </w:pPr>
      <w:r>
        <w:rPr>
          <w:rFonts w:hint="eastAsia"/>
          <w:szCs w:val="21"/>
        </w:rPr>
        <w:t>10.8 Device Fabrication Techniques</w:t>
      </w:r>
    </w:p>
    <w:p w:rsidR="00520337" w:rsidRPr="0027621C" w:rsidRDefault="00520337" w:rsidP="00C7489D">
      <w:pPr>
        <w:numPr>
          <w:ilvl w:val="1"/>
          <w:numId w:val="21"/>
        </w:numPr>
        <w:rPr>
          <w:szCs w:val="21"/>
        </w:rPr>
      </w:pPr>
      <w:r>
        <w:rPr>
          <w:rFonts w:hint="eastAsia"/>
          <w:szCs w:val="21"/>
        </w:rPr>
        <w:t>Summary</w:t>
      </w:r>
    </w:p>
    <w:p w:rsidR="00520337" w:rsidRDefault="00520337" w:rsidP="00520337">
      <w:pPr>
        <w:rPr>
          <w:szCs w:val="21"/>
        </w:rPr>
      </w:pPr>
      <w:r>
        <w:rPr>
          <w:rFonts w:hint="eastAsia"/>
          <w:szCs w:val="21"/>
        </w:rPr>
        <w:t xml:space="preserve">11 Additional Semiconductor Devices and Device Concepts </w:t>
      </w:r>
      <w:r w:rsidRPr="0027621C">
        <w:rPr>
          <w:szCs w:val="21"/>
        </w:rPr>
        <w:tab/>
      </w:r>
      <w:r w:rsidRPr="0027621C">
        <w:rPr>
          <w:szCs w:val="21"/>
        </w:rPr>
        <w:tab/>
      </w:r>
      <w:r>
        <w:rPr>
          <w:rFonts w:hint="eastAsia"/>
          <w:szCs w:val="21"/>
        </w:rPr>
        <w:t xml:space="preserve">  </w:t>
      </w:r>
      <w:r w:rsidRPr="0027621C">
        <w:rPr>
          <w:szCs w:val="21"/>
        </w:rPr>
        <w:tab/>
      </w:r>
      <w:r w:rsidRPr="0027621C">
        <w:rPr>
          <w:szCs w:val="21"/>
        </w:rPr>
        <w:tab/>
      </w:r>
      <w:r w:rsidRPr="0027621C">
        <w:rPr>
          <w:szCs w:val="21"/>
        </w:rPr>
        <w:tab/>
      </w:r>
      <w:r>
        <w:rPr>
          <w:rFonts w:hint="eastAsia"/>
          <w:szCs w:val="21"/>
        </w:rPr>
        <w:t>6</w:t>
      </w:r>
    </w:p>
    <w:p w:rsidR="00520337" w:rsidRDefault="00520337" w:rsidP="00520337">
      <w:pPr>
        <w:ind w:left="720"/>
        <w:rPr>
          <w:szCs w:val="21"/>
        </w:rPr>
      </w:pPr>
      <w:r>
        <w:rPr>
          <w:rFonts w:hint="eastAsia"/>
          <w:szCs w:val="21"/>
        </w:rPr>
        <w:t>11.1 The pn Junction Field-Effect Transistor</w:t>
      </w:r>
    </w:p>
    <w:p w:rsidR="00520337" w:rsidRDefault="00520337" w:rsidP="00520337">
      <w:pPr>
        <w:ind w:left="720"/>
        <w:rPr>
          <w:szCs w:val="21"/>
        </w:rPr>
      </w:pPr>
      <w:r>
        <w:rPr>
          <w:rFonts w:hint="eastAsia"/>
          <w:szCs w:val="21"/>
        </w:rPr>
        <w:t>11.2 Heterojunctions</w:t>
      </w:r>
    </w:p>
    <w:p w:rsidR="00520337" w:rsidRDefault="00520337" w:rsidP="00520337">
      <w:pPr>
        <w:ind w:left="720"/>
        <w:rPr>
          <w:szCs w:val="21"/>
        </w:rPr>
      </w:pPr>
      <w:r>
        <w:rPr>
          <w:rFonts w:hint="eastAsia"/>
          <w:szCs w:val="21"/>
        </w:rPr>
        <w:t>11.3 The Thyristor</w:t>
      </w:r>
    </w:p>
    <w:p w:rsidR="00520337" w:rsidRDefault="00520337" w:rsidP="00520337">
      <w:pPr>
        <w:ind w:left="720"/>
        <w:rPr>
          <w:szCs w:val="21"/>
        </w:rPr>
      </w:pPr>
      <w:r>
        <w:rPr>
          <w:rFonts w:hint="eastAsia"/>
          <w:szCs w:val="21"/>
        </w:rPr>
        <w:t>11.4 Additional MOSFET Concepts</w:t>
      </w:r>
    </w:p>
    <w:p w:rsidR="00520337" w:rsidRDefault="00520337" w:rsidP="00520337">
      <w:pPr>
        <w:ind w:left="720"/>
        <w:rPr>
          <w:szCs w:val="21"/>
        </w:rPr>
      </w:pPr>
      <w:r>
        <w:rPr>
          <w:rFonts w:hint="eastAsia"/>
          <w:szCs w:val="21"/>
        </w:rPr>
        <w:t>11.5 Microelectromechanical Systems</w:t>
      </w:r>
    </w:p>
    <w:p w:rsidR="00520337" w:rsidRPr="00D67A11" w:rsidRDefault="00520337" w:rsidP="00C7489D">
      <w:pPr>
        <w:numPr>
          <w:ilvl w:val="1"/>
          <w:numId w:val="22"/>
        </w:numPr>
        <w:rPr>
          <w:szCs w:val="21"/>
        </w:rPr>
      </w:pPr>
      <w:r>
        <w:rPr>
          <w:rFonts w:hint="eastAsia"/>
          <w:szCs w:val="21"/>
        </w:rPr>
        <w:t>Summary</w:t>
      </w:r>
    </w:p>
    <w:p w:rsidR="00520337" w:rsidRPr="001E7C34" w:rsidRDefault="00520337" w:rsidP="00520337">
      <w:pPr>
        <w:rPr>
          <w:szCs w:val="21"/>
        </w:rPr>
      </w:pPr>
      <w:r>
        <w:rPr>
          <w:rFonts w:hint="eastAsia"/>
          <w:szCs w:val="21"/>
        </w:rPr>
        <w:lastRenderedPageBreak/>
        <w:t xml:space="preserve">12 Optical Devices  </w:t>
      </w:r>
      <w:r w:rsidRPr="001E7C34">
        <w:rPr>
          <w:szCs w:val="21"/>
        </w:rPr>
        <w:tab/>
      </w:r>
      <w:r w:rsidRPr="001E7C34">
        <w:rPr>
          <w:szCs w:val="21"/>
        </w:rPr>
        <w:tab/>
      </w:r>
      <w:r w:rsidRPr="001E7C34">
        <w:rPr>
          <w:szCs w:val="21"/>
        </w:rPr>
        <w:tab/>
      </w:r>
      <w:r w:rsidRPr="001E7C34">
        <w:rPr>
          <w:szCs w:val="21"/>
        </w:rPr>
        <w:tab/>
      </w:r>
      <w:r w:rsidRPr="001E7C34">
        <w:rPr>
          <w:szCs w:val="21"/>
        </w:rPr>
        <w:tab/>
      </w:r>
      <w:r w:rsidRPr="001E7C34">
        <w:rPr>
          <w:szCs w:val="21"/>
        </w:rPr>
        <w:tab/>
      </w:r>
      <w:r w:rsidRPr="001E7C34">
        <w:rPr>
          <w:szCs w:val="21"/>
        </w:rPr>
        <w:tab/>
      </w:r>
      <w:r>
        <w:rPr>
          <w:rFonts w:hint="eastAsia"/>
          <w:szCs w:val="21"/>
        </w:rPr>
        <w:t>5</w:t>
      </w:r>
    </w:p>
    <w:p w:rsidR="00520337" w:rsidRDefault="00520337" w:rsidP="00520337">
      <w:pPr>
        <w:ind w:left="720"/>
        <w:rPr>
          <w:szCs w:val="21"/>
        </w:rPr>
      </w:pPr>
      <w:r>
        <w:rPr>
          <w:rFonts w:hint="eastAsia"/>
          <w:szCs w:val="21"/>
        </w:rPr>
        <w:t>12.1 Optical absorption</w:t>
      </w:r>
    </w:p>
    <w:p w:rsidR="00520337" w:rsidRDefault="00520337" w:rsidP="00520337">
      <w:pPr>
        <w:ind w:left="720"/>
        <w:rPr>
          <w:szCs w:val="21"/>
        </w:rPr>
      </w:pPr>
      <w:r>
        <w:rPr>
          <w:rFonts w:hint="eastAsia"/>
          <w:szCs w:val="21"/>
        </w:rPr>
        <w:t>12.2 Solar Cell</w:t>
      </w:r>
    </w:p>
    <w:p w:rsidR="00520337" w:rsidRDefault="00520337" w:rsidP="00520337">
      <w:pPr>
        <w:ind w:left="720"/>
        <w:rPr>
          <w:szCs w:val="21"/>
        </w:rPr>
      </w:pPr>
      <w:r>
        <w:rPr>
          <w:rFonts w:hint="eastAsia"/>
          <w:szCs w:val="21"/>
        </w:rPr>
        <w:t>12.3 Photodetector</w:t>
      </w:r>
    </w:p>
    <w:p w:rsidR="00520337" w:rsidRDefault="00520337" w:rsidP="00520337">
      <w:pPr>
        <w:ind w:left="720"/>
        <w:rPr>
          <w:szCs w:val="21"/>
        </w:rPr>
      </w:pPr>
      <w:r>
        <w:rPr>
          <w:rFonts w:hint="eastAsia"/>
          <w:szCs w:val="21"/>
        </w:rPr>
        <w:t>12.4 Light-Emitting Diodes</w:t>
      </w:r>
    </w:p>
    <w:p w:rsidR="00520337" w:rsidRDefault="00520337" w:rsidP="00520337">
      <w:pPr>
        <w:ind w:left="720"/>
        <w:rPr>
          <w:szCs w:val="21"/>
        </w:rPr>
      </w:pPr>
      <w:r>
        <w:rPr>
          <w:rFonts w:hint="eastAsia"/>
          <w:szCs w:val="21"/>
        </w:rPr>
        <w:t>12.5 Laser Diodes</w:t>
      </w:r>
    </w:p>
    <w:p w:rsidR="00520337" w:rsidRDefault="00520337" w:rsidP="00520337">
      <w:pPr>
        <w:ind w:left="720"/>
        <w:rPr>
          <w:szCs w:val="21"/>
        </w:rPr>
      </w:pPr>
      <w:r>
        <w:rPr>
          <w:rFonts w:hint="eastAsia"/>
          <w:szCs w:val="21"/>
        </w:rPr>
        <w:t>12.6 Summary</w:t>
      </w:r>
    </w:p>
    <w:p w:rsidR="00520337" w:rsidRDefault="00520337" w:rsidP="00520337">
      <w:pPr>
        <w:rPr>
          <w:szCs w:val="21"/>
        </w:rPr>
      </w:pPr>
    </w:p>
    <w:p w:rsidR="00520337" w:rsidRPr="00547341" w:rsidRDefault="00520337" w:rsidP="00520337">
      <w:pPr>
        <w:rPr>
          <w:szCs w:val="21"/>
        </w:rPr>
      </w:pPr>
      <w:r w:rsidRPr="00547341">
        <w:rPr>
          <w:b/>
          <w:szCs w:val="21"/>
          <w:u w:val="single"/>
        </w:rPr>
        <w:t xml:space="preserve">Grading: </w:t>
      </w:r>
    </w:p>
    <w:p w:rsidR="00520337" w:rsidRDefault="00520337" w:rsidP="00520337">
      <w:pPr>
        <w:rPr>
          <w:szCs w:val="21"/>
        </w:rPr>
      </w:pPr>
      <w:r w:rsidRPr="0027621C">
        <w:rPr>
          <w:szCs w:val="21"/>
        </w:rPr>
        <w:t>Homework</w:t>
      </w:r>
      <w:r>
        <w:rPr>
          <w:szCs w:val="21"/>
        </w:rPr>
        <w:tab/>
      </w:r>
      <w:r w:rsidRPr="0027621C">
        <w:rPr>
          <w:szCs w:val="21"/>
        </w:rPr>
        <w:tab/>
      </w:r>
      <w:r w:rsidRPr="0027621C">
        <w:rPr>
          <w:szCs w:val="21"/>
        </w:rPr>
        <w:tab/>
      </w:r>
      <w:r w:rsidRPr="0027621C">
        <w:rPr>
          <w:szCs w:val="21"/>
        </w:rPr>
        <w:tab/>
      </w:r>
      <w:r>
        <w:rPr>
          <w:szCs w:val="21"/>
        </w:rPr>
        <w:t>1</w:t>
      </w:r>
      <w:r>
        <w:rPr>
          <w:rFonts w:hint="eastAsia"/>
          <w:szCs w:val="21"/>
        </w:rPr>
        <w:t>5</w:t>
      </w:r>
      <w:r w:rsidRPr="0027621C">
        <w:rPr>
          <w:szCs w:val="21"/>
        </w:rPr>
        <w:t>%</w:t>
      </w:r>
    </w:p>
    <w:p w:rsidR="00520337" w:rsidRDefault="00520337" w:rsidP="00520337">
      <w:pPr>
        <w:rPr>
          <w:szCs w:val="21"/>
        </w:rPr>
      </w:pPr>
      <w:r>
        <w:rPr>
          <w:szCs w:val="21"/>
        </w:rPr>
        <w:t>Inclass Quizzes</w:t>
      </w:r>
      <w:r>
        <w:rPr>
          <w:szCs w:val="21"/>
        </w:rPr>
        <w:tab/>
      </w:r>
      <w:r>
        <w:rPr>
          <w:szCs w:val="21"/>
        </w:rPr>
        <w:tab/>
      </w:r>
      <w:r>
        <w:rPr>
          <w:szCs w:val="21"/>
        </w:rPr>
        <w:tab/>
      </w:r>
      <w:r>
        <w:rPr>
          <w:rFonts w:hint="eastAsia"/>
          <w:szCs w:val="21"/>
        </w:rPr>
        <w:t>5</w:t>
      </w:r>
      <w:r>
        <w:rPr>
          <w:szCs w:val="21"/>
        </w:rPr>
        <w:t>%</w:t>
      </w:r>
    </w:p>
    <w:p w:rsidR="00520337" w:rsidRDefault="00520337" w:rsidP="00520337">
      <w:pPr>
        <w:rPr>
          <w:szCs w:val="21"/>
        </w:rPr>
      </w:pPr>
      <w:r>
        <w:rPr>
          <w:szCs w:val="21"/>
        </w:rPr>
        <w:t>Project</w:t>
      </w:r>
      <w:r w:rsidRPr="0027621C">
        <w:rPr>
          <w:szCs w:val="21"/>
        </w:rPr>
        <w:tab/>
      </w:r>
      <w:r w:rsidRPr="0027621C">
        <w:rPr>
          <w:szCs w:val="21"/>
        </w:rPr>
        <w:tab/>
      </w:r>
      <w:r w:rsidRPr="0027621C">
        <w:rPr>
          <w:szCs w:val="21"/>
        </w:rPr>
        <w:tab/>
      </w:r>
      <w:r w:rsidRPr="0027621C">
        <w:rPr>
          <w:szCs w:val="21"/>
        </w:rPr>
        <w:tab/>
      </w:r>
      <w:r>
        <w:rPr>
          <w:szCs w:val="21"/>
        </w:rPr>
        <w:tab/>
        <w:t>1</w:t>
      </w:r>
      <w:r>
        <w:rPr>
          <w:rFonts w:hint="eastAsia"/>
          <w:szCs w:val="21"/>
        </w:rPr>
        <w:t>0</w:t>
      </w:r>
      <w:r w:rsidRPr="0027621C">
        <w:rPr>
          <w:szCs w:val="21"/>
        </w:rPr>
        <w:t>%</w:t>
      </w:r>
    </w:p>
    <w:p w:rsidR="00520337" w:rsidRPr="00CD4113" w:rsidRDefault="00520337" w:rsidP="00520337">
      <w:pPr>
        <w:tabs>
          <w:tab w:val="left" w:pos="-720"/>
        </w:tabs>
        <w:suppressAutoHyphens/>
        <w:rPr>
          <w:szCs w:val="21"/>
        </w:rPr>
      </w:pPr>
      <w:r>
        <w:rPr>
          <w:rFonts w:hint="eastAsia"/>
          <w:szCs w:val="21"/>
        </w:rPr>
        <w:t>Final exam.               60%</w:t>
      </w:r>
    </w:p>
    <w:p w:rsidR="00520337" w:rsidRDefault="00520337" w:rsidP="00520337">
      <w:pPr>
        <w:tabs>
          <w:tab w:val="left" w:pos="-720"/>
          <w:tab w:val="left" w:pos="0"/>
          <w:tab w:val="left" w:pos="720"/>
          <w:tab w:val="left" w:pos="1440"/>
          <w:tab w:val="left" w:pos="2160"/>
        </w:tabs>
        <w:suppressAutoHyphens/>
        <w:rPr>
          <w:szCs w:val="21"/>
        </w:rPr>
      </w:pPr>
      <w:r w:rsidRPr="00457738">
        <w:rPr>
          <w:b/>
          <w:szCs w:val="21"/>
        </w:rPr>
        <w:t>Text</w:t>
      </w:r>
      <w:r>
        <w:rPr>
          <w:rFonts w:hint="eastAsia"/>
          <w:b/>
          <w:szCs w:val="21"/>
        </w:rPr>
        <w:t xml:space="preserve"> &amp; Reference Book</w:t>
      </w:r>
      <w:r w:rsidRPr="00457738">
        <w:rPr>
          <w:szCs w:val="21"/>
        </w:rPr>
        <w:t xml:space="preserve">: </w:t>
      </w:r>
    </w:p>
    <w:p w:rsidR="00520337" w:rsidRDefault="00520337" w:rsidP="00520337">
      <w:pPr>
        <w:tabs>
          <w:tab w:val="left" w:pos="-720"/>
          <w:tab w:val="left" w:pos="0"/>
          <w:tab w:val="left" w:pos="720"/>
          <w:tab w:val="left" w:pos="1440"/>
          <w:tab w:val="left" w:pos="2160"/>
        </w:tabs>
        <w:suppressAutoHyphens/>
        <w:rPr>
          <w:szCs w:val="21"/>
        </w:rPr>
      </w:pPr>
      <w:r>
        <w:rPr>
          <w:rFonts w:hint="eastAsia"/>
          <w:szCs w:val="21"/>
        </w:rPr>
        <w:t xml:space="preserve">Donald A. Neamen, </w:t>
      </w:r>
      <w:r w:rsidRPr="0075500C">
        <w:rPr>
          <w:rFonts w:hint="eastAsia"/>
          <w:szCs w:val="21"/>
          <w:u w:val="single"/>
        </w:rPr>
        <w:t>An Introduction to Semiconductor Devices</w:t>
      </w:r>
      <w:r w:rsidRPr="00457738">
        <w:rPr>
          <w:szCs w:val="21"/>
        </w:rPr>
        <w:t>, 4</w:t>
      </w:r>
      <w:r w:rsidRPr="00457738">
        <w:rPr>
          <w:szCs w:val="21"/>
          <w:vertAlign w:val="superscript"/>
        </w:rPr>
        <w:t>th</w:t>
      </w:r>
      <w:r w:rsidRPr="00457738">
        <w:rPr>
          <w:szCs w:val="21"/>
        </w:rPr>
        <w:t xml:space="preserve"> ed., 20</w:t>
      </w:r>
      <w:r>
        <w:rPr>
          <w:rFonts w:hint="eastAsia"/>
          <w:szCs w:val="21"/>
        </w:rPr>
        <w:t>10</w:t>
      </w:r>
      <w:r w:rsidRPr="00457738">
        <w:rPr>
          <w:szCs w:val="21"/>
        </w:rPr>
        <w:t xml:space="preserve">, </w:t>
      </w:r>
      <w:r>
        <w:rPr>
          <w:rFonts w:hint="eastAsia"/>
          <w:szCs w:val="21"/>
        </w:rPr>
        <w:t xml:space="preserve"> </w:t>
      </w:r>
    </w:p>
    <w:p w:rsidR="00520337" w:rsidRDefault="00520337" w:rsidP="00520337">
      <w:pPr>
        <w:tabs>
          <w:tab w:val="left" w:pos="-720"/>
          <w:tab w:val="left" w:pos="0"/>
          <w:tab w:val="left" w:pos="720"/>
          <w:tab w:val="left" w:pos="1440"/>
          <w:tab w:val="left" w:pos="2160"/>
        </w:tabs>
        <w:suppressAutoHyphens/>
        <w:rPr>
          <w:szCs w:val="21"/>
        </w:rPr>
      </w:pPr>
      <w:r>
        <w:rPr>
          <w:rFonts w:hint="eastAsia"/>
          <w:szCs w:val="21"/>
        </w:rPr>
        <w:t xml:space="preserve">Charles Kittle, </w:t>
      </w:r>
      <w:r w:rsidRPr="0075500C">
        <w:rPr>
          <w:rFonts w:hint="eastAsia"/>
          <w:szCs w:val="21"/>
          <w:u w:val="single"/>
        </w:rPr>
        <w:t>Introduction to Solid State Physics,</w:t>
      </w:r>
      <w:r>
        <w:rPr>
          <w:rFonts w:hint="eastAsia"/>
          <w:szCs w:val="21"/>
        </w:rPr>
        <w:t xml:space="preserve"> </w:t>
      </w:r>
    </w:p>
    <w:p w:rsidR="00520337" w:rsidRPr="00457738" w:rsidRDefault="00520337" w:rsidP="00520337">
      <w:pPr>
        <w:tabs>
          <w:tab w:val="left" w:pos="-720"/>
          <w:tab w:val="left" w:pos="0"/>
          <w:tab w:val="left" w:pos="720"/>
          <w:tab w:val="left" w:pos="1440"/>
          <w:tab w:val="left" w:pos="2160"/>
        </w:tabs>
        <w:suppressAutoHyphens/>
        <w:rPr>
          <w:szCs w:val="21"/>
        </w:rPr>
      </w:pPr>
      <w:r>
        <w:rPr>
          <w:rFonts w:hint="eastAsia"/>
          <w:szCs w:val="21"/>
        </w:rPr>
        <w:t xml:space="preserve">Zeng Jin-yan, </w:t>
      </w:r>
      <w:r w:rsidRPr="0075500C">
        <w:rPr>
          <w:rFonts w:hint="eastAsia"/>
          <w:szCs w:val="21"/>
          <w:u w:val="single"/>
        </w:rPr>
        <w:t xml:space="preserve">Quantum theory </w:t>
      </w:r>
    </w:p>
    <w:p w:rsidR="00520337" w:rsidRPr="00AC7693" w:rsidRDefault="00520337" w:rsidP="00520337">
      <w:pPr>
        <w:pStyle w:val="deptbodytext"/>
        <w:jc w:val="both"/>
        <w:rPr>
          <w:rFonts w:ascii="Times New Roman" w:hAnsi="Times New Roman" w:cs="Times New Roman"/>
        </w:rPr>
      </w:pPr>
    </w:p>
    <w:p w:rsidR="00520337" w:rsidRPr="008777B2" w:rsidRDefault="00520337" w:rsidP="00520337">
      <w:pPr>
        <w:spacing w:line="300" w:lineRule="auto"/>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Default="00520337" w:rsidP="009B53EA">
      <w:pPr>
        <w:spacing w:line="300" w:lineRule="auto"/>
        <w:ind w:left="4830" w:hangingChars="2300" w:hanging="4830"/>
      </w:pPr>
    </w:p>
    <w:p w:rsidR="00520337" w:rsidRPr="00520337" w:rsidRDefault="00520337" w:rsidP="009B53EA">
      <w:pPr>
        <w:spacing w:line="300" w:lineRule="auto"/>
        <w:ind w:left="4830" w:hangingChars="2300" w:hanging="4830"/>
      </w:pPr>
    </w:p>
    <w:sectPr w:rsidR="00520337" w:rsidRPr="00520337" w:rsidSect="009C6C02">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6746" w:rsidRDefault="00D06746" w:rsidP="004939B7">
      <w:r>
        <w:separator/>
      </w:r>
    </w:p>
  </w:endnote>
  <w:endnote w:type="continuationSeparator" w:id="1">
    <w:p w:rsidR="00D06746" w:rsidRDefault="00D06746" w:rsidP="004939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6746" w:rsidRDefault="00D06746" w:rsidP="004939B7">
      <w:r>
        <w:separator/>
      </w:r>
    </w:p>
  </w:footnote>
  <w:footnote w:type="continuationSeparator" w:id="1">
    <w:p w:rsidR="00D06746" w:rsidRDefault="00D06746" w:rsidP="004939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37BD7"/>
    <w:multiLevelType w:val="multilevel"/>
    <w:tmpl w:val="6A5829B6"/>
    <w:lvl w:ilvl="0">
      <w:start w:val="9"/>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nsid w:val="06E778F2"/>
    <w:multiLevelType w:val="multilevel"/>
    <w:tmpl w:val="4C2CAA52"/>
    <w:lvl w:ilvl="0">
      <w:start w:val="8"/>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138D402F"/>
    <w:multiLevelType w:val="multilevel"/>
    <w:tmpl w:val="045A6AA6"/>
    <w:lvl w:ilvl="0">
      <w:start w:val="11"/>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nsid w:val="160B4CCA"/>
    <w:multiLevelType w:val="multilevel"/>
    <w:tmpl w:val="3F0E60C8"/>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4">
    <w:nsid w:val="244E78A3"/>
    <w:multiLevelType w:val="hybridMultilevel"/>
    <w:tmpl w:val="CBE477B2"/>
    <w:lvl w:ilvl="0" w:tplc="4F749EB8">
      <w:start w:val="1"/>
      <w:numFmt w:val="decimal"/>
      <w:lvlText w:val="%1."/>
      <w:lvlJc w:val="left"/>
      <w:pPr>
        <w:tabs>
          <w:tab w:val="num" w:pos="288"/>
        </w:tabs>
        <w:ind w:left="288" w:hanging="28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88D67F8"/>
    <w:multiLevelType w:val="multilevel"/>
    <w:tmpl w:val="D368EFC4"/>
    <w:lvl w:ilvl="0">
      <w:start w:val="10"/>
      <w:numFmt w:val="decimal"/>
      <w:lvlText w:val="%1"/>
      <w:lvlJc w:val="left"/>
      <w:pPr>
        <w:ind w:left="375" w:hanging="375"/>
      </w:pPr>
      <w:rPr>
        <w:rFonts w:hint="default"/>
      </w:rPr>
    </w:lvl>
    <w:lvl w:ilvl="1">
      <w:start w:val="9"/>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nsid w:val="2B1B6014"/>
    <w:multiLevelType w:val="hybridMultilevel"/>
    <w:tmpl w:val="D414AF50"/>
    <w:lvl w:ilvl="0" w:tplc="862CF006">
      <w:start w:val="1"/>
      <w:numFmt w:val="japaneseCounting"/>
      <w:lvlText w:val="第%1章"/>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F9197E"/>
    <w:multiLevelType w:val="multilevel"/>
    <w:tmpl w:val="570A805A"/>
    <w:lvl w:ilvl="0">
      <w:start w:val="6"/>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nsid w:val="344A42A7"/>
    <w:multiLevelType w:val="hybridMultilevel"/>
    <w:tmpl w:val="C3682176"/>
    <w:lvl w:ilvl="0" w:tplc="964AFC90">
      <w:start w:val="1"/>
      <w:numFmt w:val="bullet"/>
      <w:lvlText w:val=""/>
      <w:lvlJc w:val="left"/>
      <w:pPr>
        <w:ind w:left="720" w:hanging="360"/>
      </w:pPr>
      <w:rPr>
        <w:rFonts w:ascii="Symbol" w:hAnsi="Symbol" w:hint="default"/>
      </w:rPr>
    </w:lvl>
    <w:lvl w:ilvl="1" w:tplc="09DEE05C">
      <w:start w:val="1"/>
      <w:numFmt w:val="decimal"/>
      <w:lvlText w:val="%2."/>
      <w:lvlJc w:val="left"/>
      <w:pPr>
        <w:tabs>
          <w:tab w:val="num" w:pos="1440"/>
        </w:tabs>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B9E65BC"/>
    <w:multiLevelType w:val="multilevel"/>
    <w:tmpl w:val="5D40CE24"/>
    <w:lvl w:ilvl="0">
      <w:start w:val="3"/>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nsid w:val="3BA3230B"/>
    <w:multiLevelType w:val="multilevel"/>
    <w:tmpl w:val="A5C282B0"/>
    <w:lvl w:ilvl="0">
      <w:start w:val="1"/>
      <w:numFmt w:val="decimal"/>
      <w:lvlText w:val="%1."/>
      <w:lvlJc w:val="left"/>
      <w:pPr>
        <w:tabs>
          <w:tab w:val="num" w:pos="360"/>
        </w:tabs>
        <w:ind w:left="360" w:hanging="360"/>
      </w:pPr>
      <w:rPr>
        <w:rFonts w:hint="eastAsia"/>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3CA54C0"/>
    <w:multiLevelType w:val="multilevel"/>
    <w:tmpl w:val="24703732"/>
    <w:lvl w:ilvl="0">
      <w:start w:val="4"/>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nsid w:val="49E23A31"/>
    <w:multiLevelType w:val="hybridMultilevel"/>
    <w:tmpl w:val="ADB44404"/>
    <w:lvl w:ilvl="0" w:tplc="438E0C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C09302E"/>
    <w:multiLevelType w:val="hybridMultilevel"/>
    <w:tmpl w:val="37EA747A"/>
    <w:lvl w:ilvl="0" w:tplc="04090001">
      <w:start w:val="1"/>
      <w:numFmt w:val="bullet"/>
      <w:lvlText w:val=""/>
      <w:lvlJc w:val="left"/>
      <w:pPr>
        <w:ind w:left="960" w:hanging="420"/>
      </w:pPr>
      <w:rPr>
        <w:rFonts w:ascii="Wingdings" w:hAnsi="Wingdings"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14">
    <w:nsid w:val="54D359A7"/>
    <w:multiLevelType w:val="multilevel"/>
    <w:tmpl w:val="578037A2"/>
    <w:lvl w:ilvl="0">
      <w:start w:val="1"/>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nsid w:val="55A2023C"/>
    <w:multiLevelType w:val="multilevel"/>
    <w:tmpl w:val="E5104002"/>
    <w:lvl w:ilvl="0">
      <w:start w:val="7"/>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nsid w:val="5E147DC0"/>
    <w:multiLevelType w:val="hybridMultilevel"/>
    <w:tmpl w:val="1B4228F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1BC38D2"/>
    <w:multiLevelType w:val="multilevel"/>
    <w:tmpl w:val="36C0CC38"/>
    <w:lvl w:ilvl="0">
      <w:start w:val="5"/>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nsid w:val="6BA436C7"/>
    <w:multiLevelType w:val="multilevel"/>
    <w:tmpl w:val="D8327A22"/>
    <w:lvl w:ilvl="0">
      <w:start w:val="2"/>
      <w:numFmt w:val="decimal"/>
      <w:lvlText w:val="%1"/>
      <w:lvlJc w:val="left"/>
      <w:pPr>
        <w:ind w:left="360" w:hanging="360"/>
      </w:pPr>
      <w:rPr>
        <w:rFonts w:hint="default"/>
        <w:b/>
      </w:rPr>
    </w:lvl>
    <w:lvl w:ilvl="1">
      <w:start w:val="4"/>
      <w:numFmt w:val="decimal"/>
      <w:lvlText w:val="%1.%2"/>
      <w:lvlJc w:val="left"/>
      <w:pPr>
        <w:ind w:left="786" w:hanging="360"/>
      </w:pPr>
      <w:rPr>
        <w:rFonts w:hint="default"/>
        <w:b/>
      </w:rPr>
    </w:lvl>
    <w:lvl w:ilvl="2">
      <w:start w:val="1"/>
      <w:numFmt w:val="decimal"/>
      <w:lvlText w:val="%1.%2.%3"/>
      <w:lvlJc w:val="left"/>
      <w:pPr>
        <w:ind w:left="1212" w:hanging="36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062" w:hanging="1080"/>
      </w:pPr>
      <w:rPr>
        <w:rFonts w:hint="default"/>
        <w:b/>
      </w:rPr>
    </w:lvl>
    <w:lvl w:ilvl="8">
      <w:start w:val="1"/>
      <w:numFmt w:val="decimal"/>
      <w:lvlText w:val="%1.%2.%3.%4.%5.%6.%7.%8.%9"/>
      <w:lvlJc w:val="left"/>
      <w:pPr>
        <w:ind w:left="4848" w:hanging="1440"/>
      </w:pPr>
      <w:rPr>
        <w:rFonts w:hint="default"/>
        <w:b/>
      </w:rPr>
    </w:lvl>
  </w:abstractNum>
  <w:abstractNum w:abstractNumId="19">
    <w:nsid w:val="6EFE451E"/>
    <w:multiLevelType w:val="multilevel"/>
    <w:tmpl w:val="AD66A2E6"/>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nsid w:val="7E281727"/>
    <w:multiLevelType w:val="multilevel"/>
    <w:tmpl w:val="CA849EBE"/>
    <w:lvl w:ilvl="0">
      <w:start w:val="10"/>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1">
    <w:nsid w:val="7FB17D92"/>
    <w:multiLevelType w:val="multilevel"/>
    <w:tmpl w:val="61E4C01C"/>
    <w:lvl w:ilvl="0">
      <w:start w:val="1"/>
      <w:numFmt w:val="decimal"/>
      <w:lvlText w:val="%1"/>
      <w:lvlJc w:val="left"/>
      <w:pPr>
        <w:ind w:left="360" w:hanging="360"/>
      </w:pPr>
      <w:rPr>
        <w:rFonts w:hint="default"/>
      </w:rPr>
    </w:lvl>
    <w:lvl w:ilvl="1">
      <w:start w:val="8"/>
      <w:numFmt w:val="decimal"/>
      <w:lvlText w:val="%1.%2"/>
      <w:lvlJc w:val="left"/>
      <w:pPr>
        <w:ind w:left="795" w:hanging="36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4920" w:hanging="1440"/>
      </w:pPr>
      <w:rPr>
        <w:rFonts w:hint="default"/>
      </w:rPr>
    </w:lvl>
  </w:abstractNum>
  <w:num w:numId="1">
    <w:abstractNumId w:val="8"/>
  </w:num>
  <w:num w:numId="2">
    <w:abstractNumId w:val="16"/>
  </w:num>
  <w:num w:numId="3">
    <w:abstractNumId w:val="13"/>
  </w:num>
  <w:num w:numId="4">
    <w:abstractNumId w:val="10"/>
  </w:num>
  <w:num w:numId="5">
    <w:abstractNumId w:val="12"/>
  </w:num>
  <w:num w:numId="6">
    <w:abstractNumId w:val="6"/>
  </w:num>
  <w:num w:numId="7">
    <w:abstractNumId w:val="14"/>
  </w:num>
  <w:num w:numId="8">
    <w:abstractNumId w:val="3"/>
  </w:num>
  <w:num w:numId="9">
    <w:abstractNumId w:val="18"/>
  </w:num>
  <w:num w:numId="10">
    <w:abstractNumId w:val="20"/>
  </w:num>
  <w:num w:numId="11">
    <w:abstractNumId w:val="4"/>
  </w:num>
  <w:num w:numId="12">
    <w:abstractNumId w:val="21"/>
  </w:num>
  <w:num w:numId="13">
    <w:abstractNumId w:val="19"/>
  </w:num>
  <w:num w:numId="14">
    <w:abstractNumId w:val="9"/>
  </w:num>
  <w:num w:numId="15">
    <w:abstractNumId w:val="11"/>
  </w:num>
  <w:num w:numId="16">
    <w:abstractNumId w:val="17"/>
  </w:num>
  <w:num w:numId="17">
    <w:abstractNumId w:val="7"/>
  </w:num>
  <w:num w:numId="18">
    <w:abstractNumId w:val="15"/>
  </w:num>
  <w:num w:numId="19">
    <w:abstractNumId w:val="1"/>
  </w:num>
  <w:num w:numId="20">
    <w:abstractNumId w:val="0"/>
  </w:num>
  <w:num w:numId="21">
    <w:abstractNumId w:val="5"/>
  </w:num>
  <w:num w:numId="22">
    <w:abstractNumId w:val="2"/>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3E82"/>
    <w:rsid w:val="0002083E"/>
    <w:rsid w:val="00032C54"/>
    <w:rsid w:val="000379A5"/>
    <w:rsid w:val="00094431"/>
    <w:rsid w:val="00094EF4"/>
    <w:rsid w:val="000A036B"/>
    <w:rsid w:val="000B5B96"/>
    <w:rsid w:val="000D7621"/>
    <w:rsid w:val="000E62AB"/>
    <w:rsid w:val="000E6C34"/>
    <w:rsid w:val="000F759C"/>
    <w:rsid w:val="000F769F"/>
    <w:rsid w:val="001020BE"/>
    <w:rsid w:val="00105D48"/>
    <w:rsid w:val="001120BE"/>
    <w:rsid w:val="001150E2"/>
    <w:rsid w:val="00115A96"/>
    <w:rsid w:val="00130EAD"/>
    <w:rsid w:val="0015477E"/>
    <w:rsid w:val="00170916"/>
    <w:rsid w:val="00186F69"/>
    <w:rsid w:val="00193DB2"/>
    <w:rsid w:val="001A122A"/>
    <w:rsid w:val="00211B01"/>
    <w:rsid w:val="00215F0E"/>
    <w:rsid w:val="002265A1"/>
    <w:rsid w:val="00235AA1"/>
    <w:rsid w:val="00242F3F"/>
    <w:rsid w:val="00286ACD"/>
    <w:rsid w:val="002902BE"/>
    <w:rsid w:val="002C2CDB"/>
    <w:rsid w:val="002D33D2"/>
    <w:rsid w:val="002E0247"/>
    <w:rsid w:val="002F5B49"/>
    <w:rsid w:val="00302551"/>
    <w:rsid w:val="00314569"/>
    <w:rsid w:val="00330B98"/>
    <w:rsid w:val="0034210B"/>
    <w:rsid w:val="003429E4"/>
    <w:rsid w:val="0034606E"/>
    <w:rsid w:val="00360291"/>
    <w:rsid w:val="00362457"/>
    <w:rsid w:val="0037301B"/>
    <w:rsid w:val="00382D97"/>
    <w:rsid w:val="003A0CE5"/>
    <w:rsid w:val="003A3E82"/>
    <w:rsid w:val="003A4AAC"/>
    <w:rsid w:val="003B1BB0"/>
    <w:rsid w:val="00406DF8"/>
    <w:rsid w:val="004327C2"/>
    <w:rsid w:val="00484AB6"/>
    <w:rsid w:val="004939B7"/>
    <w:rsid w:val="004A7728"/>
    <w:rsid w:val="004B40F8"/>
    <w:rsid w:val="004C0BEB"/>
    <w:rsid w:val="004D0A97"/>
    <w:rsid w:val="004D4C42"/>
    <w:rsid w:val="00517AE6"/>
    <w:rsid w:val="00520337"/>
    <w:rsid w:val="0052488B"/>
    <w:rsid w:val="00526795"/>
    <w:rsid w:val="00550598"/>
    <w:rsid w:val="00557583"/>
    <w:rsid w:val="00561D1D"/>
    <w:rsid w:val="00567C3A"/>
    <w:rsid w:val="005726D9"/>
    <w:rsid w:val="00574FEB"/>
    <w:rsid w:val="005B1A0C"/>
    <w:rsid w:val="005C2D5F"/>
    <w:rsid w:val="005F2C11"/>
    <w:rsid w:val="006736EB"/>
    <w:rsid w:val="006862A8"/>
    <w:rsid w:val="006A3947"/>
    <w:rsid w:val="006B3113"/>
    <w:rsid w:val="00702478"/>
    <w:rsid w:val="007032B6"/>
    <w:rsid w:val="0071267A"/>
    <w:rsid w:val="00717B8A"/>
    <w:rsid w:val="0072499A"/>
    <w:rsid w:val="00733BAB"/>
    <w:rsid w:val="0073445A"/>
    <w:rsid w:val="00737AED"/>
    <w:rsid w:val="00740397"/>
    <w:rsid w:val="00755E51"/>
    <w:rsid w:val="00774989"/>
    <w:rsid w:val="007B00D5"/>
    <w:rsid w:val="007C24A9"/>
    <w:rsid w:val="007E1907"/>
    <w:rsid w:val="007F2168"/>
    <w:rsid w:val="007F5B58"/>
    <w:rsid w:val="008060E8"/>
    <w:rsid w:val="00813DB2"/>
    <w:rsid w:val="00831046"/>
    <w:rsid w:val="0084557D"/>
    <w:rsid w:val="008578AB"/>
    <w:rsid w:val="00857FA4"/>
    <w:rsid w:val="0086137E"/>
    <w:rsid w:val="008623FB"/>
    <w:rsid w:val="00875BB8"/>
    <w:rsid w:val="00880068"/>
    <w:rsid w:val="00890A75"/>
    <w:rsid w:val="008A54FF"/>
    <w:rsid w:val="008C5208"/>
    <w:rsid w:val="00907103"/>
    <w:rsid w:val="009340B5"/>
    <w:rsid w:val="00935144"/>
    <w:rsid w:val="00956BD3"/>
    <w:rsid w:val="0096402E"/>
    <w:rsid w:val="00987F73"/>
    <w:rsid w:val="009A5653"/>
    <w:rsid w:val="009B53EA"/>
    <w:rsid w:val="009C44EC"/>
    <w:rsid w:val="009C58B6"/>
    <w:rsid w:val="009C6C02"/>
    <w:rsid w:val="009D2E17"/>
    <w:rsid w:val="009D4E06"/>
    <w:rsid w:val="00A21F1D"/>
    <w:rsid w:val="00A2724B"/>
    <w:rsid w:val="00A3706E"/>
    <w:rsid w:val="00A41B70"/>
    <w:rsid w:val="00A47BC1"/>
    <w:rsid w:val="00A66A45"/>
    <w:rsid w:val="00A7502B"/>
    <w:rsid w:val="00A84E62"/>
    <w:rsid w:val="00A85641"/>
    <w:rsid w:val="00A9546B"/>
    <w:rsid w:val="00AA3F66"/>
    <w:rsid w:val="00AC5AA6"/>
    <w:rsid w:val="00AC7AB6"/>
    <w:rsid w:val="00AD1003"/>
    <w:rsid w:val="00AD221A"/>
    <w:rsid w:val="00AE2F21"/>
    <w:rsid w:val="00AE7404"/>
    <w:rsid w:val="00AF1176"/>
    <w:rsid w:val="00B0191F"/>
    <w:rsid w:val="00B0329C"/>
    <w:rsid w:val="00B33948"/>
    <w:rsid w:val="00B460F2"/>
    <w:rsid w:val="00B502C2"/>
    <w:rsid w:val="00B62C40"/>
    <w:rsid w:val="00B631B2"/>
    <w:rsid w:val="00B85787"/>
    <w:rsid w:val="00BA1C05"/>
    <w:rsid w:val="00BA5F69"/>
    <w:rsid w:val="00BC5024"/>
    <w:rsid w:val="00C0644C"/>
    <w:rsid w:val="00C13D6D"/>
    <w:rsid w:val="00C30FA7"/>
    <w:rsid w:val="00C5340C"/>
    <w:rsid w:val="00C67917"/>
    <w:rsid w:val="00C7074B"/>
    <w:rsid w:val="00C70917"/>
    <w:rsid w:val="00C7489D"/>
    <w:rsid w:val="00C7706E"/>
    <w:rsid w:val="00C853EB"/>
    <w:rsid w:val="00C942C3"/>
    <w:rsid w:val="00CA09FB"/>
    <w:rsid w:val="00CA6920"/>
    <w:rsid w:val="00CB761C"/>
    <w:rsid w:val="00CD54BF"/>
    <w:rsid w:val="00D06746"/>
    <w:rsid w:val="00D64C12"/>
    <w:rsid w:val="00D66128"/>
    <w:rsid w:val="00D70C83"/>
    <w:rsid w:val="00D765CF"/>
    <w:rsid w:val="00D9247A"/>
    <w:rsid w:val="00DA4DA8"/>
    <w:rsid w:val="00DB332E"/>
    <w:rsid w:val="00DC5770"/>
    <w:rsid w:val="00DC749E"/>
    <w:rsid w:val="00DE0E1A"/>
    <w:rsid w:val="00DE2C37"/>
    <w:rsid w:val="00DE62D1"/>
    <w:rsid w:val="00DF5407"/>
    <w:rsid w:val="00E21092"/>
    <w:rsid w:val="00E21520"/>
    <w:rsid w:val="00E310ED"/>
    <w:rsid w:val="00E66BD8"/>
    <w:rsid w:val="00E743CC"/>
    <w:rsid w:val="00E84F6C"/>
    <w:rsid w:val="00E86E54"/>
    <w:rsid w:val="00E90C4C"/>
    <w:rsid w:val="00E93D02"/>
    <w:rsid w:val="00E9757A"/>
    <w:rsid w:val="00EA47B3"/>
    <w:rsid w:val="00ED494B"/>
    <w:rsid w:val="00EE2769"/>
    <w:rsid w:val="00EE3F50"/>
    <w:rsid w:val="00EE768E"/>
    <w:rsid w:val="00EF5502"/>
    <w:rsid w:val="00F0166C"/>
    <w:rsid w:val="00F218C2"/>
    <w:rsid w:val="00F269EE"/>
    <w:rsid w:val="00F30487"/>
    <w:rsid w:val="00F61EE0"/>
    <w:rsid w:val="00F670B5"/>
    <w:rsid w:val="00F87D68"/>
    <w:rsid w:val="00FA307F"/>
    <w:rsid w:val="00FA4663"/>
    <w:rsid w:val="00FC543B"/>
    <w:rsid w:val="00FE19A5"/>
    <w:rsid w:val="00FF41D1"/>
    <w:rsid w:val="00FF52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26D9"/>
    <w:pPr>
      <w:widowControl w:val="0"/>
      <w:jc w:val="both"/>
    </w:pPr>
    <w:rPr>
      <w:kern w:val="2"/>
      <w:sz w:val="21"/>
      <w:szCs w:val="24"/>
    </w:rPr>
  </w:style>
  <w:style w:type="paragraph" w:styleId="2">
    <w:name w:val="heading 2"/>
    <w:basedOn w:val="a"/>
    <w:next w:val="a"/>
    <w:link w:val="2Char1"/>
    <w:qFormat/>
    <w:rsid w:val="00520337"/>
    <w:pPr>
      <w:keepNext/>
      <w:suppressAutoHyphens/>
      <w:jc w:val="center"/>
      <w:outlineLvl w:val="1"/>
    </w:pPr>
    <w:rPr>
      <w:snapToGrid w:val="0"/>
      <w:kern w:val="0"/>
      <w:sz w:val="24"/>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mtidy-2">
    <w:name w:val="emtidy-2"/>
    <w:basedOn w:val="a0"/>
    <w:rsid w:val="00733BAB"/>
  </w:style>
  <w:style w:type="table" w:styleId="a3">
    <w:name w:val="Table Grid"/>
    <w:basedOn w:val="a1"/>
    <w:rsid w:val="009D2E1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4939B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4939B7"/>
    <w:rPr>
      <w:kern w:val="2"/>
      <w:sz w:val="18"/>
      <w:szCs w:val="18"/>
    </w:rPr>
  </w:style>
  <w:style w:type="paragraph" w:styleId="a5">
    <w:name w:val="footer"/>
    <w:basedOn w:val="a"/>
    <w:link w:val="Char0"/>
    <w:rsid w:val="004939B7"/>
    <w:pPr>
      <w:tabs>
        <w:tab w:val="center" w:pos="4153"/>
        <w:tab w:val="right" w:pos="8306"/>
      </w:tabs>
      <w:snapToGrid w:val="0"/>
      <w:jc w:val="left"/>
    </w:pPr>
    <w:rPr>
      <w:sz w:val="18"/>
      <w:szCs w:val="18"/>
    </w:rPr>
  </w:style>
  <w:style w:type="character" w:customStyle="1" w:styleId="Char0">
    <w:name w:val="页脚 Char"/>
    <w:link w:val="a5"/>
    <w:rsid w:val="004939B7"/>
    <w:rPr>
      <w:kern w:val="2"/>
      <w:sz w:val="18"/>
      <w:szCs w:val="18"/>
    </w:rPr>
  </w:style>
  <w:style w:type="paragraph" w:styleId="a6">
    <w:name w:val="Balloon Text"/>
    <w:basedOn w:val="a"/>
    <w:link w:val="Char1"/>
    <w:rsid w:val="00F670B5"/>
    <w:rPr>
      <w:sz w:val="18"/>
      <w:szCs w:val="18"/>
    </w:rPr>
  </w:style>
  <w:style w:type="character" w:customStyle="1" w:styleId="Char1">
    <w:name w:val="批注框文本 Char"/>
    <w:link w:val="a6"/>
    <w:rsid w:val="00F670B5"/>
    <w:rPr>
      <w:kern w:val="2"/>
      <w:sz w:val="18"/>
      <w:szCs w:val="18"/>
    </w:rPr>
  </w:style>
  <w:style w:type="character" w:styleId="a7">
    <w:name w:val="Hyperlink"/>
    <w:rsid w:val="00A47BC1"/>
    <w:rPr>
      <w:color w:val="0563C1"/>
      <w:u w:val="single"/>
    </w:rPr>
  </w:style>
  <w:style w:type="paragraph" w:styleId="a8">
    <w:name w:val="List Paragraph"/>
    <w:basedOn w:val="a"/>
    <w:uiPriority w:val="34"/>
    <w:qFormat/>
    <w:rsid w:val="00A47BC1"/>
    <w:pPr>
      <w:widowControl/>
      <w:spacing w:line="276" w:lineRule="auto"/>
      <w:ind w:left="720"/>
      <w:contextualSpacing/>
    </w:pPr>
    <w:rPr>
      <w:rFonts w:ascii="Calibri" w:hAnsi="Calibri"/>
      <w:kern w:val="0"/>
      <w:sz w:val="22"/>
      <w:szCs w:val="22"/>
      <w:lang w:val="ru-RU" w:eastAsia="en-US"/>
    </w:rPr>
  </w:style>
  <w:style w:type="character" w:customStyle="1" w:styleId="2Char">
    <w:name w:val="标题 2 Char"/>
    <w:basedOn w:val="a0"/>
    <w:link w:val="2"/>
    <w:semiHidden/>
    <w:rsid w:val="00520337"/>
    <w:rPr>
      <w:rFonts w:asciiTheme="majorHAnsi" w:eastAsiaTheme="majorEastAsia" w:hAnsiTheme="majorHAnsi" w:cstheme="majorBidi"/>
      <w:b/>
      <w:bCs/>
      <w:kern w:val="2"/>
      <w:sz w:val="32"/>
      <w:szCs w:val="32"/>
    </w:rPr>
  </w:style>
  <w:style w:type="paragraph" w:styleId="a9">
    <w:name w:val="Body Text Indent"/>
    <w:basedOn w:val="a"/>
    <w:link w:val="Char2"/>
    <w:unhideWhenUsed/>
    <w:rsid w:val="00520337"/>
    <w:pPr>
      <w:tabs>
        <w:tab w:val="left" w:pos="-720"/>
      </w:tabs>
      <w:suppressAutoHyphens/>
      <w:snapToGrid w:val="0"/>
      <w:ind w:left="2880" w:hanging="2880"/>
      <w:jc w:val="left"/>
    </w:pPr>
    <w:rPr>
      <w:rFonts w:ascii="Courier New" w:hAnsi="Courier New"/>
      <w:kern w:val="0"/>
      <w:sz w:val="24"/>
      <w:szCs w:val="20"/>
      <w:lang w:eastAsia="en-US"/>
    </w:rPr>
  </w:style>
  <w:style w:type="character" w:customStyle="1" w:styleId="Char2">
    <w:name w:val="正文文本缩进 Char"/>
    <w:basedOn w:val="a0"/>
    <w:link w:val="a9"/>
    <w:rsid w:val="00520337"/>
    <w:rPr>
      <w:rFonts w:ascii="Courier New" w:hAnsi="Courier New"/>
      <w:sz w:val="24"/>
      <w:lang w:eastAsia="en-US"/>
    </w:rPr>
  </w:style>
  <w:style w:type="character" w:customStyle="1" w:styleId="2Char1">
    <w:name w:val="标题 2 Char1"/>
    <w:link w:val="2"/>
    <w:rsid w:val="00520337"/>
    <w:rPr>
      <w:snapToGrid w:val="0"/>
      <w:sz w:val="24"/>
      <w:lang w:eastAsia="en-US"/>
    </w:rPr>
  </w:style>
  <w:style w:type="paragraph" w:customStyle="1" w:styleId="deptbodytext">
    <w:name w:val="deptbodytext"/>
    <w:basedOn w:val="a"/>
    <w:rsid w:val="00520337"/>
    <w:pPr>
      <w:widowControl/>
      <w:spacing w:before="100" w:beforeAutospacing="1" w:after="100" w:afterAutospacing="1" w:line="225" w:lineRule="atLeast"/>
      <w:jc w:val="left"/>
    </w:pPr>
    <w:rPr>
      <w:rFonts w:ascii="Arial" w:eastAsia="Times New Roman" w:hAnsi="Arial" w:cs="Arial"/>
      <w:color w:val="000000"/>
      <w:kern w:val="0"/>
      <w:szCs w:val="21"/>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CB54A-B1BB-4290-8906-61D78B784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1931</Words>
  <Characters>11009</Characters>
  <Application>Microsoft Office Word</Application>
  <DocSecurity>0</DocSecurity>
  <Lines>91</Lines>
  <Paragraphs>25</Paragraphs>
  <ScaleCrop>false</ScaleCrop>
  <Company>BIT</Company>
  <LinksUpToDate>false</LinksUpToDate>
  <CharactersWithSpaces>12915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《XXXX》教学大纲</dc:title>
  <dc:creator>CFM</dc:creator>
  <cp:lastModifiedBy>xxy</cp:lastModifiedBy>
  <cp:revision>3</cp:revision>
  <cp:lastPrinted>2016-03-30T01:12:00Z</cp:lastPrinted>
  <dcterms:created xsi:type="dcterms:W3CDTF">2017-11-16T01:56:00Z</dcterms:created>
  <dcterms:modified xsi:type="dcterms:W3CDTF">2017-11-24T08:01:00Z</dcterms:modified>
</cp:coreProperties>
</file>